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2B" w:rsidRPr="00F73E2B" w:rsidRDefault="00F73E2B" w:rsidP="00F73E2B">
      <w:pPr>
        <w:spacing w:line="240" w:lineRule="auto"/>
        <w:ind w:left="1418" w:hanging="1418"/>
        <w:jc w:val="both"/>
        <w:rPr>
          <w:rFonts w:ascii="Arial Narrow" w:hAnsi="Arial Narrow"/>
          <w:sz w:val="28"/>
          <w:szCs w:val="28"/>
        </w:rPr>
      </w:pPr>
      <w:r w:rsidRPr="00F73E2B">
        <w:rPr>
          <w:rFonts w:ascii="Arial Narrow" w:hAnsi="Arial Narrow"/>
          <w:noProof/>
          <w:sz w:val="24"/>
          <w:lang w:eastAsia="fr-FR"/>
        </w:rPr>
        <w:drawing>
          <wp:anchor distT="0" distB="0" distL="114300" distR="114300" simplePos="0" relativeHeight="251659264" behindDoc="1" locked="0" layoutInCell="1" allowOverlap="1" wp14:anchorId="5BF5AE48" wp14:editId="7B2BD592">
            <wp:simplePos x="0" y="0"/>
            <wp:positionH relativeFrom="margin">
              <wp:posOffset>2118946</wp:posOffset>
            </wp:positionH>
            <wp:positionV relativeFrom="paragraph">
              <wp:posOffset>-902774</wp:posOffset>
            </wp:positionV>
            <wp:extent cx="1771429" cy="1819275"/>
            <wp:effectExtent l="0" t="0" r="635" b="0"/>
            <wp:wrapNone/>
            <wp:docPr id="1" name="Image 1" descr="C:\Users\hp\Desktop\CONEV\Logo Conev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CONEV\Logo Conev (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866" t="-2573" r="12526"/>
                    <a:stretch/>
                  </pic:blipFill>
                  <pic:spPr bwMode="auto">
                    <a:xfrm>
                      <a:off x="0" y="0"/>
                      <a:ext cx="1771429" cy="181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3E2B" w:rsidRPr="00F73E2B" w:rsidRDefault="00F73E2B" w:rsidP="00F73E2B">
      <w:pPr>
        <w:spacing w:line="240" w:lineRule="auto"/>
        <w:ind w:left="1418" w:hanging="1418"/>
        <w:jc w:val="both"/>
        <w:rPr>
          <w:rFonts w:ascii="Arial Narrow" w:hAnsi="Arial Narrow"/>
          <w:sz w:val="28"/>
          <w:szCs w:val="28"/>
        </w:rPr>
      </w:pPr>
    </w:p>
    <w:p w:rsidR="00F73E2B" w:rsidRPr="00F73E2B" w:rsidRDefault="00F73E2B" w:rsidP="00F73E2B">
      <w:pPr>
        <w:spacing w:line="240" w:lineRule="auto"/>
        <w:ind w:left="1418" w:hanging="1418"/>
        <w:jc w:val="both"/>
        <w:rPr>
          <w:rFonts w:ascii="Arial Narrow" w:hAnsi="Arial Narrow"/>
          <w:sz w:val="28"/>
          <w:szCs w:val="28"/>
        </w:rPr>
      </w:pPr>
    </w:p>
    <w:p w:rsidR="00F73E2B" w:rsidRPr="00F73E2B" w:rsidRDefault="00F73E2B" w:rsidP="00F73E2B">
      <w:pPr>
        <w:spacing w:line="240" w:lineRule="auto"/>
        <w:ind w:left="1418" w:hanging="1418"/>
        <w:jc w:val="both"/>
        <w:rPr>
          <w:rFonts w:ascii="Arial Narrow" w:hAnsi="Arial Narrow"/>
          <w:sz w:val="28"/>
          <w:szCs w:val="28"/>
        </w:rPr>
      </w:pPr>
    </w:p>
    <w:p w:rsidR="00F73E2B" w:rsidRPr="00F73E2B" w:rsidRDefault="00F73E2B" w:rsidP="00F73E2B">
      <w:pPr>
        <w:spacing w:line="240" w:lineRule="auto"/>
        <w:ind w:left="1418" w:hanging="1418"/>
        <w:jc w:val="both"/>
        <w:rPr>
          <w:rFonts w:ascii="Arial Narrow" w:hAnsi="Arial Narrow"/>
          <w:sz w:val="28"/>
          <w:szCs w:val="28"/>
        </w:rPr>
      </w:pPr>
    </w:p>
    <w:p w:rsidR="00F73E2B" w:rsidRPr="00F73E2B" w:rsidRDefault="00F73E2B" w:rsidP="00F73E2B">
      <w:pPr>
        <w:spacing w:line="240" w:lineRule="auto"/>
        <w:ind w:left="1418" w:hanging="1418"/>
        <w:jc w:val="both"/>
        <w:rPr>
          <w:rFonts w:ascii="Arial Narrow" w:hAnsi="Arial Narrow"/>
          <w:sz w:val="28"/>
          <w:szCs w:val="28"/>
        </w:rPr>
      </w:pPr>
      <w:r w:rsidRPr="00F73E2B">
        <w:rPr>
          <w:rFonts w:ascii="Arial Narrow" w:hAnsi="Arial Narrow"/>
          <w:noProof/>
          <w:lang w:eastAsia="fr-FR"/>
        </w:rPr>
        <w:drawing>
          <wp:inline distT="0" distB="0" distL="0" distR="0" wp14:anchorId="4B51EBA7" wp14:editId="20CA4401">
            <wp:extent cx="5760720" cy="323723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7230"/>
                    </a:xfrm>
                    <a:prstGeom prst="rect">
                      <a:avLst/>
                    </a:prstGeom>
                    <a:noFill/>
                    <a:ln>
                      <a:noFill/>
                    </a:ln>
                  </pic:spPr>
                </pic:pic>
              </a:graphicData>
            </a:graphic>
          </wp:inline>
        </w:drawing>
      </w:r>
    </w:p>
    <w:p w:rsidR="00F73E2B" w:rsidRPr="00FC0F73" w:rsidRDefault="00FC0F73" w:rsidP="00FC0F73">
      <w:pPr>
        <w:spacing w:line="240" w:lineRule="auto"/>
        <w:ind w:left="1418" w:hanging="1418"/>
        <w:jc w:val="center"/>
        <w:rPr>
          <w:rFonts w:ascii="Arial Narrow" w:hAnsi="Arial Narrow"/>
          <w:b/>
          <w:sz w:val="40"/>
          <w:szCs w:val="28"/>
        </w:rPr>
      </w:pPr>
      <w:r w:rsidRPr="00FC0F73">
        <w:rPr>
          <w:rFonts w:ascii="Arial Narrow" w:hAnsi="Arial Narrow"/>
          <w:b/>
          <w:sz w:val="40"/>
          <w:szCs w:val="28"/>
        </w:rPr>
        <w:t xml:space="preserve">RESTAURATION </w:t>
      </w:r>
      <w:r w:rsidR="00F73E2B" w:rsidRPr="00FC0F73">
        <w:rPr>
          <w:rFonts w:ascii="Arial Narrow" w:hAnsi="Arial Narrow"/>
          <w:b/>
          <w:sz w:val="40"/>
          <w:szCs w:val="28"/>
        </w:rPr>
        <w:t>DE LA MANGROVE DE MOANDA</w:t>
      </w:r>
    </w:p>
    <w:p w:rsidR="00F73E2B" w:rsidRPr="00F73E2B" w:rsidRDefault="00F73E2B" w:rsidP="00F73E2B">
      <w:pPr>
        <w:jc w:val="both"/>
        <w:rPr>
          <w:rFonts w:ascii="Arial Narrow" w:hAnsi="Arial Narrow"/>
          <w:b/>
          <w:sz w:val="28"/>
          <w:szCs w:val="28"/>
        </w:rPr>
      </w:pPr>
      <w:r w:rsidRPr="00F73E2B">
        <w:rPr>
          <w:rFonts w:ascii="Arial Narrow" w:hAnsi="Arial Narrow"/>
          <w:sz w:val="28"/>
          <w:szCs w:val="28"/>
        </w:rPr>
        <w:br w:type="page"/>
      </w:r>
      <w:r w:rsidRPr="00F73E2B">
        <w:rPr>
          <w:rFonts w:ascii="Arial Narrow" w:hAnsi="Arial Narrow"/>
          <w:b/>
          <w:sz w:val="28"/>
          <w:szCs w:val="28"/>
        </w:rPr>
        <w:lastRenderedPageBreak/>
        <w:t>Présentation de la Mangrove de Moanda</w:t>
      </w:r>
    </w:p>
    <w:p w:rsidR="00A04509" w:rsidRDefault="00A04509" w:rsidP="00F73E2B">
      <w:pPr>
        <w:jc w:val="both"/>
        <w:rPr>
          <w:rFonts w:ascii="Arial Narrow" w:hAnsi="Arial Narrow"/>
          <w:sz w:val="24"/>
          <w:szCs w:val="24"/>
        </w:rPr>
      </w:pPr>
      <w:r w:rsidRPr="00A04509">
        <w:rPr>
          <w:rFonts w:ascii="Arial Narrow" w:hAnsi="Arial Narrow"/>
          <w:sz w:val="24"/>
          <w:szCs w:val="24"/>
        </w:rPr>
        <w:t xml:space="preserve">La longueur de la côte atlantique congolaise est de 40 km, avec une importante zone des mangroves érigée en Parc Marin des Mangroves jusqu’à sa frontière nord avec la province angolaise de Cabinda (Angola). </w:t>
      </w:r>
    </w:p>
    <w:p w:rsidR="00A04509" w:rsidRDefault="00A04509" w:rsidP="00F73E2B">
      <w:pPr>
        <w:jc w:val="both"/>
        <w:rPr>
          <w:rFonts w:ascii="Arial Narrow" w:hAnsi="Arial Narrow"/>
          <w:sz w:val="24"/>
          <w:szCs w:val="24"/>
        </w:rPr>
      </w:pPr>
      <w:r w:rsidRPr="00A04509">
        <w:rPr>
          <w:rFonts w:ascii="Arial Narrow" w:hAnsi="Arial Narrow"/>
          <w:sz w:val="24"/>
          <w:szCs w:val="24"/>
        </w:rPr>
        <w:t xml:space="preserve">Cette région occidentale de la zone côtière occupe environ 110.000 hectares. Le parc Marin des Mangroves, créé par arrêté ministériel n° 044/CM/ECN/92 du 02 Mai 1992, est situé à l’estuaire du fleuve Congo, </w:t>
      </w:r>
      <w:r>
        <w:rPr>
          <w:rFonts w:ascii="Arial Narrow" w:hAnsi="Arial Narrow"/>
          <w:sz w:val="24"/>
          <w:szCs w:val="24"/>
        </w:rPr>
        <w:t xml:space="preserve">dans le </w:t>
      </w:r>
      <w:r w:rsidRPr="00A04509">
        <w:rPr>
          <w:rFonts w:ascii="Arial Narrow" w:hAnsi="Arial Narrow"/>
          <w:sz w:val="24"/>
          <w:szCs w:val="24"/>
        </w:rPr>
        <w:t xml:space="preserve">District du Bas Fleuve, Province du </w:t>
      </w:r>
      <w:r>
        <w:rPr>
          <w:rFonts w:ascii="Arial Narrow" w:hAnsi="Arial Narrow"/>
          <w:sz w:val="24"/>
          <w:szCs w:val="24"/>
        </w:rPr>
        <w:t>Kongo Central</w:t>
      </w:r>
      <w:r w:rsidRPr="00A04509">
        <w:rPr>
          <w:rFonts w:ascii="Arial Narrow" w:hAnsi="Arial Narrow"/>
          <w:sz w:val="24"/>
          <w:szCs w:val="24"/>
        </w:rPr>
        <w:t xml:space="preserve">. </w:t>
      </w:r>
    </w:p>
    <w:p w:rsidR="00A04509" w:rsidRDefault="00A04509" w:rsidP="00F73E2B">
      <w:pPr>
        <w:jc w:val="both"/>
        <w:rPr>
          <w:rFonts w:ascii="Arial Narrow" w:hAnsi="Arial Narrow"/>
          <w:sz w:val="24"/>
          <w:szCs w:val="24"/>
        </w:rPr>
      </w:pPr>
      <w:r w:rsidRPr="00A04509">
        <w:rPr>
          <w:rFonts w:ascii="Arial Narrow" w:hAnsi="Arial Narrow"/>
          <w:sz w:val="24"/>
          <w:szCs w:val="24"/>
        </w:rPr>
        <w:t xml:space="preserve">Sa superficie est de l’ordre de 66.000 ha, et ses coordonnées géographiques sont comprises entre 5°45’ – 6°55’ de latitude sud et </w:t>
      </w:r>
      <w:r>
        <w:rPr>
          <w:rFonts w:ascii="Arial Narrow" w:hAnsi="Arial Narrow"/>
          <w:sz w:val="24"/>
          <w:szCs w:val="24"/>
        </w:rPr>
        <w:t>12°45’ – 13° de longitude Est. L</w:t>
      </w:r>
      <w:r w:rsidRPr="00A04509">
        <w:rPr>
          <w:rFonts w:ascii="Arial Narrow" w:hAnsi="Arial Narrow"/>
          <w:sz w:val="24"/>
          <w:szCs w:val="24"/>
        </w:rPr>
        <w:t xml:space="preserve">’altitude étant inférieure à 500m. </w:t>
      </w:r>
    </w:p>
    <w:p w:rsidR="00A04509" w:rsidRDefault="00A04509" w:rsidP="00F73E2B">
      <w:pPr>
        <w:jc w:val="both"/>
        <w:rPr>
          <w:rFonts w:ascii="Arial Narrow" w:hAnsi="Arial Narrow"/>
          <w:sz w:val="24"/>
          <w:szCs w:val="24"/>
        </w:rPr>
      </w:pPr>
      <w:r w:rsidRPr="00A04509">
        <w:rPr>
          <w:rFonts w:ascii="Arial Narrow" w:hAnsi="Arial Narrow"/>
          <w:sz w:val="24"/>
          <w:szCs w:val="24"/>
        </w:rPr>
        <w:t xml:space="preserve">Ce Parc Marin des Mangroves est constitué de deux zones différentes : </w:t>
      </w:r>
    </w:p>
    <w:p w:rsidR="00A04509" w:rsidRP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La zone A de Mangroves et à protection intégral</w:t>
      </w:r>
      <w:r w:rsidRPr="00A04509">
        <w:rPr>
          <w:rFonts w:ascii="Arial Narrow" w:hAnsi="Arial Narrow"/>
          <w:sz w:val="24"/>
          <w:szCs w:val="24"/>
        </w:rPr>
        <w:t>e.</w:t>
      </w:r>
    </w:p>
    <w:p w:rsidR="00A04509" w:rsidRP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 xml:space="preserve">La zone B de protection partielle à savane humide et bande côtière ; </w:t>
      </w:r>
    </w:p>
    <w:p w:rsidR="00A04509" w:rsidRDefault="00A04509" w:rsidP="00431B86">
      <w:pPr>
        <w:spacing w:after="0"/>
        <w:jc w:val="both"/>
        <w:rPr>
          <w:rFonts w:ascii="Arial Narrow" w:hAnsi="Arial Narrow"/>
          <w:sz w:val="24"/>
          <w:szCs w:val="24"/>
        </w:rPr>
      </w:pPr>
      <w:r w:rsidRPr="00A04509">
        <w:rPr>
          <w:rFonts w:ascii="Arial Narrow" w:hAnsi="Arial Narrow"/>
          <w:sz w:val="24"/>
          <w:szCs w:val="24"/>
        </w:rPr>
        <w:t xml:space="preserve">Actuellement, le Parc marin des mangroves connait des sérieux problèmes pour son </w:t>
      </w:r>
      <w:r w:rsidRPr="00A04509">
        <w:rPr>
          <w:rFonts w:ascii="Arial Narrow" w:hAnsi="Arial Narrow"/>
          <w:sz w:val="24"/>
          <w:szCs w:val="24"/>
        </w:rPr>
        <w:t>maintien</w:t>
      </w:r>
      <w:r w:rsidR="00431B86">
        <w:rPr>
          <w:rFonts w:ascii="Arial Narrow" w:hAnsi="Arial Narrow"/>
          <w:sz w:val="24"/>
          <w:szCs w:val="24"/>
        </w:rPr>
        <w:t xml:space="preserve"> notamment : </w:t>
      </w:r>
    </w:p>
    <w:p w:rsid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 xml:space="preserve">une forte dégradation du parc marin des mangroves par l’exploitation du bois ainsi que des habitats des ressources animales ; </w:t>
      </w:r>
    </w:p>
    <w:p w:rsid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 xml:space="preserve">une érosion avancée du littoral ; </w:t>
      </w:r>
    </w:p>
    <w:p w:rsid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 xml:space="preserve">une pollution des eaux saumâtres et marines ; </w:t>
      </w:r>
    </w:p>
    <w:p w:rsid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 xml:space="preserve">une perte en biodiversité et surtout en ressources halieutiques ; </w:t>
      </w:r>
    </w:p>
    <w:p w:rsidR="00A04509" w:rsidRDefault="00A04509" w:rsidP="00A04509">
      <w:pPr>
        <w:pStyle w:val="Paragraphedeliste"/>
        <w:numPr>
          <w:ilvl w:val="0"/>
          <w:numId w:val="16"/>
        </w:numPr>
        <w:jc w:val="both"/>
        <w:rPr>
          <w:rFonts w:ascii="Arial Narrow" w:hAnsi="Arial Narrow"/>
          <w:sz w:val="24"/>
          <w:szCs w:val="24"/>
        </w:rPr>
      </w:pPr>
      <w:r w:rsidRPr="00A04509">
        <w:rPr>
          <w:rFonts w:ascii="Arial Narrow" w:hAnsi="Arial Narrow"/>
          <w:sz w:val="24"/>
          <w:szCs w:val="24"/>
        </w:rPr>
        <w:t xml:space="preserve">des perturbations climatiques ; </w:t>
      </w:r>
    </w:p>
    <w:p w:rsidR="00A04509" w:rsidRPr="00A04509" w:rsidRDefault="00A04509" w:rsidP="00A04509">
      <w:pPr>
        <w:jc w:val="both"/>
        <w:rPr>
          <w:rFonts w:ascii="Arial Narrow" w:hAnsi="Arial Narrow"/>
          <w:sz w:val="24"/>
          <w:szCs w:val="24"/>
        </w:rPr>
      </w:pPr>
      <w:r w:rsidRPr="00A04509">
        <w:rPr>
          <w:rFonts w:ascii="Arial Narrow" w:hAnsi="Arial Narrow"/>
          <w:sz w:val="24"/>
          <w:szCs w:val="24"/>
        </w:rPr>
        <w:t>La source principale de ces fléaux est l’activité anthropique irrationnelle pratiquée dans cette zone très étroite et où les industries d’extraction pétrolière et la pêche illégale des chalutiers étrangers sont les plus grands responsables.</w:t>
      </w:r>
    </w:p>
    <w:p w:rsidR="00F73E2B" w:rsidRDefault="00431B86" w:rsidP="00F73E2B">
      <w:pPr>
        <w:jc w:val="both"/>
        <w:rPr>
          <w:rFonts w:ascii="Arial Narrow" w:hAnsi="Arial Narrow"/>
          <w:sz w:val="24"/>
          <w:szCs w:val="24"/>
        </w:rPr>
      </w:pPr>
      <w:r>
        <w:rPr>
          <w:rFonts w:ascii="Arial Narrow" w:hAnsi="Arial Narrow"/>
          <w:sz w:val="24"/>
          <w:szCs w:val="24"/>
        </w:rPr>
        <w:t xml:space="preserve">Il tient de souligner que la </w:t>
      </w:r>
      <w:r w:rsidR="00F73E2B" w:rsidRPr="00F73E2B">
        <w:rPr>
          <w:rFonts w:ascii="Arial Narrow" w:hAnsi="Arial Narrow"/>
          <w:sz w:val="24"/>
          <w:szCs w:val="24"/>
        </w:rPr>
        <w:t>RDC est classée parmi les dix (10) méga</w:t>
      </w:r>
      <w:r w:rsidR="00F73E2B">
        <w:rPr>
          <w:rFonts w:ascii="Arial Narrow" w:hAnsi="Arial Narrow"/>
          <w:sz w:val="24"/>
          <w:szCs w:val="24"/>
        </w:rPr>
        <w:t>-</w:t>
      </w:r>
      <w:r w:rsidR="00F73E2B" w:rsidRPr="00F73E2B">
        <w:rPr>
          <w:rFonts w:ascii="Arial Narrow" w:hAnsi="Arial Narrow"/>
          <w:sz w:val="24"/>
          <w:szCs w:val="24"/>
        </w:rPr>
        <w:t xml:space="preserve">biodiversités du monde avec plusieurs espèces endémiques. </w:t>
      </w:r>
    </w:p>
    <w:p w:rsidR="00F73E2B" w:rsidRPr="00F73E2B" w:rsidRDefault="00F73E2B" w:rsidP="00F73E2B">
      <w:pPr>
        <w:jc w:val="both"/>
        <w:rPr>
          <w:rFonts w:ascii="Arial Narrow" w:hAnsi="Arial Narrow"/>
          <w:sz w:val="28"/>
          <w:szCs w:val="28"/>
        </w:rPr>
      </w:pPr>
      <w:r w:rsidRPr="00F73E2B">
        <w:rPr>
          <w:rFonts w:ascii="Arial Narrow" w:hAnsi="Arial Narrow"/>
          <w:sz w:val="24"/>
          <w:szCs w:val="24"/>
        </w:rPr>
        <w:t>Les écosystèmes terrestres de la RDC comprennent, sur le plan morphologique, neuf types : (1) Forêts denses humides sempervirents, (2) Forêts denses humides semi-décidues, (3) Forets de montagnes, (4) Formations forestières édaphiques, (5) Forêts denses sèches, (6) Forets claires, (7) Savanes.</w:t>
      </w:r>
    </w:p>
    <w:p w:rsidR="00F73E2B" w:rsidRPr="00F73E2B" w:rsidRDefault="00F73E2B" w:rsidP="00F73E2B">
      <w:pPr>
        <w:spacing w:line="240" w:lineRule="auto"/>
        <w:jc w:val="both"/>
        <w:rPr>
          <w:rFonts w:ascii="Arial Narrow" w:hAnsi="Arial Narrow"/>
          <w:sz w:val="24"/>
          <w:szCs w:val="24"/>
        </w:rPr>
      </w:pPr>
      <w:r w:rsidRPr="00F73E2B">
        <w:rPr>
          <w:rFonts w:ascii="Arial Narrow" w:hAnsi="Arial Narrow"/>
          <w:sz w:val="24"/>
          <w:szCs w:val="24"/>
        </w:rPr>
        <w:t>Sur le plan écologique, ces écosystèmes comprennent dix-neuf (19) écorégions allant de celles côtières</w:t>
      </w:r>
      <w:r w:rsidR="00162A92">
        <w:rPr>
          <w:rFonts w:ascii="Arial Narrow" w:hAnsi="Arial Narrow"/>
          <w:sz w:val="24"/>
          <w:szCs w:val="24"/>
        </w:rPr>
        <w:t xml:space="preserve"> jusqu’aux montagnes de l’Est.</w:t>
      </w:r>
    </w:p>
    <w:p w:rsidR="00F73E2B" w:rsidRPr="00F73E2B" w:rsidRDefault="00F73E2B" w:rsidP="00F73E2B">
      <w:pPr>
        <w:spacing w:line="240" w:lineRule="auto"/>
        <w:jc w:val="both"/>
        <w:rPr>
          <w:rFonts w:ascii="Arial Narrow" w:hAnsi="Arial Narrow"/>
          <w:sz w:val="24"/>
          <w:szCs w:val="24"/>
        </w:rPr>
      </w:pPr>
      <w:r w:rsidRPr="00F73E2B">
        <w:rPr>
          <w:rFonts w:ascii="Arial Narrow" w:hAnsi="Arial Narrow"/>
          <w:sz w:val="24"/>
          <w:szCs w:val="24"/>
        </w:rPr>
        <w:t>D’où, l’opportunité de la RDC de posséder plusieurs types d’Aires Protégées.</w:t>
      </w:r>
    </w:p>
    <w:p w:rsidR="00F73E2B" w:rsidRPr="00F73E2B" w:rsidRDefault="00F73E2B" w:rsidP="00F73E2B">
      <w:pPr>
        <w:spacing w:line="240" w:lineRule="auto"/>
        <w:jc w:val="both"/>
        <w:rPr>
          <w:rFonts w:ascii="Arial Narrow" w:hAnsi="Arial Narrow"/>
          <w:sz w:val="24"/>
          <w:szCs w:val="24"/>
        </w:rPr>
      </w:pPr>
      <w:r w:rsidRPr="00F73E2B">
        <w:rPr>
          <w:rFonts w:ascii="Arial Narrow" w:hAnsi="Arial Narrow"/>
          <w:sz w:val="24"/>
          <w:szCs w:val="24"/>
        </w:rPr>
        <w:t xml:space="preserve">Le Parc Marin des Mangroves est une des réserves naturelles intégrale qui est adossée à l’Océan Atlantique, à l’extrême Centre-Ouest de la République Démocratique du Congo. </w:t>
      </w:r>
    </w:p>
    <w:p w:rsidR="00431B86" w:rsidRDefault="00431B86">
      <w:pPr>
        <w:rPr>
          <w:rFonts w:ascii="Arial Narrow" w:hAnsi="Arial Narrow"/>
          <w:b/>
          <w:sz w:val="24"/>
          <w:szCs w:val="24"/>
        </w:rPr>
      </w:pPr>
      <w:r>
        <w:rPr>
          <w:rFonts w:ascii="Arial Narrow" w:hAnsi="Arial Narrow"/>
          <w:b/>
          <w:sz w:val="24"/>
          <w:szCs w:val="24"/>
        </w:rPr>
        <w:br w:type="page"/>
      </w:r>
    </w:p>
    <w:p w:rsidR="00162A92" w:rsidRPr="00162A92" w:rsidRDefault="00F73E2B" w:rsidP="00F73E2B">
      <w:pPr>
        <w:spacing w:line="240" w:lineRule="auto"/>
        <w:jc w:val="both"/>
        <w:rPr>
          <w:rFonts w:ascii="Arial Narrow" w:hAnsi="Arial Narrow"/>
          <w:b/>
          <w:sz w:val="24"/>
          <w:szCs w:val="24"/>
        </w:rPr>
      </w:pPr>
      <w:r w:rsidRPr="00162A92">
        <w:rPr>
          <w:rFonts w:ascii="Arial Narrow" w:hAnsi="Arial Narrow"/>
          <w:b/>
          <w:sz w:val="24"/>
          <w:szCs w:val="24"/>
        </w:rPr>
        <w:lastRenderedPageBreak/>
        <w:t xml:space="preserve">L’objectif de la création </w:t>
      </w:r>
    </w:p>
    <w:p w:rsidR="00F73E2B" w:rsidRPr="00F73E2B" w:rsidRDefault="00162A92" w:rsidP="00F73E2B">
      <w:pPr>
        <w:spacing w:line="240" w:lineRule="auto"/>
        <w:jc w:val="both"/>
        <w:rPr>
          <w:rFonts w:ascii="Arial Narrow" w:hAnsi="Arial Narrow"/>
          <w:sz w:val="24"/>
          <w:szCs w:val="24"/>
        </w:rPr>
      </w:pPr>
      <w:r>
        <w:rPr>
          <w:rFonts w:ascii="Arial Narrow" w:hAnsi="Arial Narrow"/>
          <w:sz w:val="24"/>
          <w:szCs w:val="24"/>
        </w:rPr>
        <w:t xml:space="preserve">La création du </w:t>
      </w:r>
      <w:r w:rsidR="00F73E2B" w:rsidRPr="00F73E2B">
        <w:rPr>
          <w:rFonts w:ascii="Arial Narrow" w:hAnsi="Arial Narrow"/>
          <w:sz w:val="24"/>
          <w:szCs w:val="24"/>
        </w:rPr>
        <w:t>Parc Marin des Mangroves par Arrêté Ministériel N°44CMECN92 du 02 mai 1992 du Ministère de l’Environnement était, notamment de :</w:t>
      </w:r>
    </w:p>
    <w:p w:rsidR="00F73E2B" w:rsidRPr="00F73E2B" w:rsidRDefault="00F73E2B" w:rsidP="00162A92">
      <w:pPr>
        <w:pStyle w:val="Paragraphedeliste"/>
        <w:numPr>
          <w:ilvl w:val="0"/>
          <w:numId w:val="4"/>
        </w:numPr>
        <w:spacing w:line="240" w:lineRule="auto"/>
        <w:jc w:val="both"/>
        <w:rPr>
          <w:rFonts w:ascii="Arial Narrow" w:hAnsi="Arial Narrow"/>
          <w:sz w:val="24"/>
          <w:szCs w:val="24"/>
        </w:rPr>
      </w:pPr>
      <w:r w:rsidRPr="00F73E2B">
        <w:rPr>
          <w:rFonts w:ascii="Arial Narrow" w:hAnsi="Arial Narrow"/>
          <w:sz w:val="24"/>
          <w:szCs w:val="24"/>
        </w:rPr>
        <w:t xml:space="preserve">Assurer la sauvegarde du biotope spécial du littoral atlantique, du lamantin, des mangroves à palétuviers, des tortues marines et des plusieurs espèces des poissons et d’autres ressources biologiques de la zone humide ; </w:t>
      </w:r>
    </w:p>
    <w:p w:rsidR="00F73E2B" w:rsidRPr="00F73E2B" w:rsidRDefault="00F73E2B" w:rsidP="00162A92">
      <w:pPr>
        <w:pStyle w:val="Paragraphedeliste"/>
        <w:numPr>
          <w:ilvl w:val="0"/>
          <w:numId w:val="4"/>
        </w:numPr>
        <w:spacing w:line="240" w:lineRule="auto"/>
        <w:jc w:val="both"/>
        <w:rPr>
          <w:rFonts w:ascii="Arial Narrow" w:hAnsi="Arial Narrow"/>
          <w:sz w:val="24"/>
          <w:szCs w:val="24"/>
        </w:rPr>
      </w:pPr>
      <w:r w:rsidRPr="00F73E2B">
        <w:rPr>
          <w:rFonts w:ascii="Arial Narrow" w:hAnsi="Arial Narrow"/>
          <w:sz w:val="24"/>
          <w:szCs w:val="24"/>
        </w:rPr>
        <w:t xml:space="preserve">Promouvoir le tourisme sur l’axe Kinshasa-Océan grâce aux nombreuses potentialités en faune, flore et ressources en eaux qu’elle contient. </w:t>
      </w:r>
    </w:p>
    <w:p w:rsidR="00F73E2B" w:rsidRPr="00F73E2B" w:rsidRDefault="00F73E2B" w:rsidP="00F73E2B">
      <w:pPr>
        <w:spacing w:line="240" w:lineRule="auto"/>
        <w:jc w:val="both"/>
        <w:rPr>
          <w:rFonts w:ascii="Arial Narrow" w:hAnsi="Arial Narrow"/>
          <w:sz w:val="24"/>
          <w:szCs w:val="24"/>
        </w:rPr>
      </w:pPr>
      <w:r w:rsidRPr="00F73E2B">
        <w:rPr>
          <w:rFonts w:ascii="Arial Narrow" w:hAnsi="Arial Narrow"/>
          <w:sz w:val="24"/>
          <w:szCs w:val="24"/>
        </w:rPr>
        <w:t>Cependant, depuis sa création, ce parc marin n’a jamais été équipé pour accomplir ses missions économiques et de conservation.</w:t>
      </w:r>
    </w:p>
    <w:p w:rsidR="00F73E2B" w:rsidRPr="00F73E2B" w:rsidRDefault="00F73E2B" w:rsidP="00AE3882">
      <w:pPr>
        <w:spacing w:after="0" w:line="240" w:lineRule="auto"/>
        <w:jc w:val="both"/>
        <w:rPr>
          <w:rFonts w:ascii="Arial Narrow" w:hAnsi="Arial Narrow"/>
          <w:sz w:val="24"/>
          <w:szCs w:val="24"/>
        </w:rPr>
      </w:pPr>
      <w:r w:rsidRPr="00F73E2B">
        <w:rPr>
          <w:rFonts w:ascii="Arial Narrow" w:hAnsi="Arial Narrow"/>
          <w:sz w:val="24"/>
          <w:szCs w:val="24"/>
        </w:rPr>
        <w:t xml:space="preserve">Entre autres causes de cette situation, figurent : </w:t>
      </w:r>
    </w:p>
    <w:p w:rsidR="00F73E2B" w:rsidRPr="00F73E2B" w:rsidRDefault="00F73E2B" w:rsidP="00AE3882">
      <w:pPr>
        <w:pStyle w:val="Paragraphedeliste"/>
        <w:numPr>
          <w:ilvl w:val="0"/>
          <w:numId w:val="5"/>
        </w:numPr>
        <w:spacing w:line="240" w:lineRule="auto"/>
        <w:jc w:val="both"/>
        <w:rPr>
          <w:rFonts w:ascii="Arial Narrow" w:hAnsi="Arial Narrow"/>
          <w:sz w:val="24"/>
          <w:szCs w:val="24"/>
        </w:rPr>
      </w:pPr>
      <w:r w:rsidRPr="00F73E2B">
        <w:rPr>
          <w:rFonts w:ascii="Arial Narrow" w:hAnsi="Arial Narrow"/>
          <w:sz w:val="24"/>
          <w:szCs w:val="24"/>
        </w:rPr>
        <w:t>Le contexte de crise dans le pays ;</w:t>
      </w:r>
    </w:p>
    <w:p w:rsidR="00F73E2B" w:rsidRPr="00F73E2B" w:rsidRDefault="00F73E2B" w:rsidP="00AE3882">
      <w:pPr>
        <w:pStyle w:val="Paragraphedeliste"/>
        <w:numPr>
          <w:ilvl w:val="0"/>
          <w:numId w:val="5"/>
        </w:numPr>
        <w:spacing w:line="240" w:lineRule="auto"/>
        <w:jc w:val="both"/>
        <w:rPr>
          <w:rFonts w:ascii="Arial Narrow" w:hAnsi="Arial Narrow"/>
          <w:sz w:val="24"/>
          <w:szCs w:val="24"/>
        </w:rPr>
      </w:pPr>
      <w:r w:rsidRPr="00F73E2B">
        <w:rPr>
          <w:rFonts w:ascii="Arial Narrow" w:hAnsi="Arial Narrow"/>
          <w:sz w:val="24"/>
          <w:szCs w:val="24"/>
        </w:rPr>
        <w:t xml:space="preserve">L’importance des activités d’exploitation de ressources dans la zone du parc, liée à la dépendance des populations des ressources naturelles. </w:t>
      </w:r>
    </w:p>
    <w:p w:rsidR="00162A92" w:rsidRDefault="00F73E2B" w:rsidP="00F73E2B">
      <w:pPr>
        <w:spacing w:line="240" w:lineRule="auto"/>
        <w:jc w:val="both"/>
        <w:rPr>
          <w:rFonts w:ascii="Arial Narrow" w:hAnsi="Arial Narrow"/>
          <w:sz w:val="24"/>
          <w:szCs w:val="24"/>
        </w:rPr>
      </w:pPr>
      <w:r w:rsidRPr="00F73E2B">
        <w:rPr>
          <w:rFonts w:ascii="Arial Narrow" w:hAnsi="Arial Narrow"/>
          <w:sz w:val="24"/>
          <w:szCs w:val="24"/>
        </w:rPr>
        <w:t xml:space="preserve">Aujourd’hui,  certains efforts ont été fournis par l’Institut Congolais de Conservation de la Nature (ICCN) avec l’appui de ses partenaires. </w:t>
      </w:r>
    </w:p>
    <w:p w:rsidR="00F73E2B" w:rsidRPr="00F73E2B" w:rsidRDefault="00F73E2B" w:rsidP="00F73E2B">
      <w:pPr>
        <w:spacing w:line="240" w:lineRule="auto"/>
        <w:jc w:val="both"/>
        <w:rPr>
          <w:rFonts w:ascii="Arial Narrow" w:hAnsi="Arial Narrow"/>
          <w:sz w:val="24"/>
          <w:szCs w:val="24"/>
        </w:rPr>
      </w:pPr>
      <w:r w:rsidRPr="00F73E2B">
        <w:rPr>
          <w:rFonts w:ascii="Arial Narrow" w:hAnsi="Arial Narrow"/>
          <w:sz w:val="24"/>
          <w:szCs w:val="24"/>
        </w:rPr>
        <w:t>Par ailleurs, le PANA ZONE COTIERE a fait plusieurs réalisations, notamment l’appui des communautés riveraines du Parc en leur dotant des activités alternatives. Toutefois, il se bute à l’insuffisance des fonds pour poursuivre les actions de protection.</w:t>
      </w:r>
    </w:p>
    <w:p w:rsidR="00F73E2B" w:rsidRPr="00F73E2B" w:rsidRDefault="00162A92" w:rsidP="00F73E2B">
      <w:pPr>
        <w:spacing w:line="240" w:lineRule="auto"/>
        <w:jc w:val="both"/>
        <w:rPr>
          <w:rFonts w:ascii="Arial Narrow" w:hAnsi="Arial Narrow"/>
          <w:sz w:val="24"/>
          <w:szCs w:val="24"/>
        </w:rPr>
      </w:pPr>
      <w:r>
        <w:rPr>
          <w:rFonts w:ascii="Arial Narrow" w:hAnsi="Arial Narrow"/>
          <w:sz w:val="24"/>
          <w:szCs w:val="24"/>
        </w:rPr>
        <w:t>I</w:t>
      </w:r>
      <w:r w:rsidR="00F73E2B" w:rsidRPr="00F73E2B">
        <w:rPr>
          <w:rFonts w:ascii="Arial Narrow" w:hAnsi="Arial Narrow"/>
          <w:sz w:val="24"/>
          <w:szCs w:val="24"/>
        </w:rPr>
        <w:t>l est un constat général que :</w:t>
      </w:r>
    </w:p>
    <w:p w:rsidR="00F73E2B" w:rsidRPr="00F73E2B" w:rsidRDefault="00F73E2B" w:rsidP="00F73E2B">
      <w:pPr>
        <w:pStyle w:val="Paragraphedeliste"/>
        <w:numPr>
          <w:ilvl w:val="0"/>
          <w:numId w:val="2"/>
        </w:numPr>
        <w:spacing w:line="240" w:lineRule="auto"/>
        <w:jc w:val="both"/>
        <w:rPr>
          <w:rFonts w:ascii="Arial Narrow" w:hAnsi="Arial Narrow"/>
          <w:sz w:val="24"/>
          <w:szCs w:val="24"/>
        </w:rPr>
      </w:pPr>
      <w:r w:rsidRPr="00F73E2B">
        <w:rPr>
          <w:rFonts w:ascii="Arial Narrow" w:hAnsi="Arial Narrow"/>
          <w:sz w:val="24"/>
          <w:szCs w:val="24"/>
        </w:rPr>
        <w:t>L’exploitation risque d’entrainer le recul de la Foret des Mangroves ;</w:t>
      </w:r>
    </w:p>
    <w:p w:rsidR="00F73E2B" w:rsidRPr="00F73E2B" w:rsidRDefault="00F73E2B" w:rsidP="00F73E2B">
      <w:pPr>
        <w:pStyle w:val="Paragraphedeliste"/>
        <w:numPr>
          <w:ilvl w:val="0"/>
          <w:numId w:val="2"/>
        </w:numPr>
        <w:spacing w:line="240" w:lineRule="auto"/>
        <w:jc w:val="both"/>
        <w:rPr>
          <w:rFonts w:ascii="Arial Narrow" w:hAnsi="Arial Narrow"/>
          <w:sz w:val="24"/>
          <w:szCs w:val="24"/>
        </w:rPr>
      </w:pPr>
      <w:r w:rsidRPr="00F73E2B">
        <w:rPr>
          <w:rFonts w:ascii="Arial Narrow" w:hAnsi="Arial Narrow"/>
          <w:sz w:val="24"/>
          <w:szCs w:val="24"/>
        </w:rPr>
        <w:t>La dégradation de l’environnement est évidente ;</w:t>
      </w:r>
    </w:p>
    <w:p w:rsidR="00F73E2B" w:rsidRPr="00F73E2B" w:rsidRDefault="00F73E2B" w:rsidP="00F73E2B">
      <w:pPr>
        <w:pStyle w:val="Paragraphedeliste"/>
        <w:numPr>
          <w:ilvl w:val="0"/>
          <w:numId w:val="2"/>
        </w:numPr>
        <w:spacing w:line="240" w:lineRule="auto"/>
        <w:jc w:val="both"/>
        <w:rPr>
          <w:rFonts w:ascii="Arial Narrow" w:hAnsi="Arial Narrow"/>
          <w:sz w:val="24"/>
          <w:szCs w:val="24"/>
        </w:rPr>
      </w:pPr>
      <w:r w:rsidRPr="00F73E2B">
        <w:rPr>
          <w:rFonts w:ascii="Arial Narrow" w:hAnsi="Arial Narrow"/>
          <w:sz w:val="24"/>
          <w:szCs w:val="24"/>
        </w:rPr>
        <w:t>La biodiversité est menacée essentiellement du fait des activités humaines, à savoir le déboisement, le braconnage et la pollution des eaux par les hydrocarbures.</w:t>
      </w:r>
    </w:p>
    <w:p w:rsidR="00162A92" w:rsidRDefault="00F73E2B" w:rsidP="00AE3882">
      <w:pPr>
        <w:spacing w:line="240" w:lineRule="auto"/>
        <w:jc w:val="both"/>
        <w:rPr>
          <w:rFonts w:ascii="Arial Narrow" w:hAnsi="Arial Narrow"/>
          <w:sz w:val="24"/>
          <w:szCs w:val="24"/>
        </w:rPr>
      </w:pPr>
      <w:r w:rsidRPr="00F73E2B">
        <w:rPr>
          <w:rFonts w:ascii="Arial Narrow" w:hAnsi="Arial Narrow"/>
          <w:sz w:val="24"/>
          <w:szCs w:val="24"/>
        </w:rPr>
        <w:t xml:space="preserve">Pour parer aux conséquences de ces actions anthropiques sur la santé de l’écosystème de mangrove, il importe </w:t>
      </w:r>
      <w:r w:rsidR="00162A92">
        <w:rPr>
          <w:rFonts w:ascii="Arial Narrow" w:hAnsi="Arial Narrow"/>
          <w:sz w:val="24"/>
          <w:szCs w:val="24"/>
        </w:rPr>
        <w:t>que tout le monde chacun en ce qui le concerne porte sa pierre à l’</w:t>
      </w:r>
      <w:r w:rsidR="00AE3882">
        <w:rPr>
          <w:rFonts w:ascii="Arial Narrow" w:hAnsi="Arial Narrow"/>
          <w:sz w:val="24"/>
          <w:szCs w:val="24"/>
        </w:rPr>
        <w:t>édifice</w:t>
      </w:r>
      <w:r w:rsidR="00162A92">
        <w:rPr>
          <w:rFonts w:ascii="Arial Narrow" w:hAnsi="Arial Narrow"/>
          <w:sz w:val="24"/>
          <w:szCs w:val="24"/>
        </w:rPr>
        <w:t xml:space="preserve">, </w:t>
      </w:r>
      <w:r w:rsidR="00AE3882">
        <w:rPr>
          <w:rFonts w:ascii="Arial Narrow" w:hAnsi="Arial Narrow"/>
          <w:sz w:val="24"/>
          <w:szCs w:val="24"/>
        </w:rPr>
        <w:t>voilà</w:t>
      </w:r>
      <w:r w:rsidR="00162A92">
        <w:rPr>
          <w:rFonts w:ascii="Arial Narrow" w:hAnsi="Arial Narrow"/>
          <w:sz w:val="24"/>
          <w:szCs w:val="24"/>
        </w:rPr>
        <w:t xml:space="preserve"> le </w:t>
      </w:r>
      <w:r w:rsidR="00AE3882">
        <w:rPr>
          <w:rFonts w:ascii="Arial Narrow" w:hAnsi="Arial Narrow"/>
          <w:sz w:val="24"/>
          <w:szCs w:val="24"/>
        </w:rPr>
        <w:t>pourquoi</w:t>
      </w:r>
      <w:r w:rsidR="00162A92">
        <w:rPr>
          <w:rFonts w:ascii="Arial Narrow" w:hAnsi="Arial Narrow"/>
          <w:sz w:val="24"/>
          <w:szCs w:val="24"/>
        </w:rPr>
        <w:t xml:space="preserve"> de la présence du CONEV dans ce domaine pour contribuer tant soit peu à la protection et conservation de Mangrove de Moanda.</w:t>
      </w:r>
    </w:p>
    <w:p w:rsidR="00AE3882" w:rsidRPr="00AE3882" w:rsidRDefault="00AE3882" w:rsidP="00AE3882">
      <w:pPr>
        <w:spacing w:line="240" w:lineRule="auto"/>
        <w:jc w:val="both"/>
        <w:rPr>
          <w:rFonts w:ascii="Arial Narrow" w:hAnsi="Arial Narrow"/>
          <w:b/>
          <w:sz w:val="24"/>
          <w:szCs w:val="24"/>
        </w:rPr>
      </w:pPr>
      <w:r w:rsidRPr="00AE3882">
        <w:rPr>
          <w:rFonts w:ascii="Arial Narrow" w:hAnsi="Arial Narrow"/>
          <w:b/>
          <w:sz w:val="24"/>
          <w:szCs w:val="24"/>
        </w:rPr>
        <w:t>Pourquoi l’</w:t>
      </w:r>
      <w:r w:rsidR="00F73E2B" w:rsidRPr="00AE3882">
        <w:rPr>
          <w:rFonts w:ascii="Arial Narrow" w:hAnsi="Arial Narrow"/>
          <w:b/>
          <w:sz w:val="24"/>
          <w:szCs w:val="24"/>
        </w:rPr>
        <w:t xml:space="preserve">écosystème de mangrove </w:t>
      </w:r>
      <w:r w:rsidR="00162A92" w:rsidRPr="00AE3882">
        <w:rPr>
          <w:rFonts w:ascii="Arial Narrow" w:hAnsi="Arial Narrow"/>
          <w:b/>
          <w:sz w:val="24"/>
          <w:szCs w:val="24"/>
        </w:rPr>
        <w:t xml:space="preserve">de Moanda </w:t>
      </w:r>
      <w:r w:rsidRPr="00AE3882">
        <w:rPr>
          <w:rFonts w:ascii="Arial Narrow" w:hAnsi="Arial Narrow"/>
          <w:b/>
          <w:sz w:val="24"/>
          <w:szCs w:val="24"/>
        </w:rPr>
        <w:t>requi</w:t>
      </w:r>
      <w:r>
        <w:rPr>
          <w:rFonts w:ascii="Arial Narrow" w:hAnsi="Arial Narrow"/>
          <w:b/>
          <w:sz w:val="24"/>
          <w:szCs w:val="24"/>
        </w:rPr>
        <w:t>er</w:t>
      </w:r>
      <w:r w:rsidRPr="00AE3882">
        <w:rPr>
          <w:rFonts w:ascii="Arial Narrow" w:hAnsi="Arial Narrow"/>
          <w:b/>
          <w:sz w:val="24"/>
          <w:szCs w:val="24"/>
        </w:rPr>
        <w:t>t</w:t>
      </w:r>
      <w:r w:rsidR="00F73E2B" w:rsidRPr="00AE3882">
        <w:rPr>
          <w:rFonts w:ascii="Arial Narrow" w:hAnsi="Arial Narrow"/>
          <w:b/>
          <w:sz w:val="24"/>
          <w:szCs w:val="24"/>
        </w:rPr>
        <w:t xml:space="preserve"> une attention</w:t>
      </w:r>
      <w:r w:rsidR="00162A92" w:rsidRPr="00AE3882">
        <w:rPr>
          <w:rFonts w:ascii="Arial Narrow" w:hAnsi="Arial Narrow"/>
          <w:b/>
          <w:sz w:val="24"/>
          <w:szCs w:val="24"/>
        </w:rPr>
        <w:t xml:space="preserve"> </w:t>
      </w:r>
      <w:r w:rsidRPr="00AE3882">
        <w:rPr>
          <w:rFonts w:ascii="Arial Narrow" w:hAnsi="Arial Narrow"/>
          <w:b/>
          <w:sz w:val="24"/>
          <w:szCs w:val="24"/>
        </w:rPr>
        <w:t xml:space="preserve">particulière </w:t>
      </w:r>
      <w:r w:rsidRPr="00AE3882">
        <w:rPr>
          <w:rFonts w:ascii="Arial Narrow" w:hAnsi="Arial Narrow"/>
          <w:b/>
          <w:sz w:val="24"/>
          <w:szCs w:val="24"/>
        </w:rPr>
        <w:t xml:space="preserve">de </w:t>
      </w:r>
      <w:r w:rsidRPr="00AE3882">
        <w:rPr>
          <w:rFonts w:ascii="Arial Narrow" w:hAnsi="Arial Narrow"/>
          <w:b/>
          <w:sz w:val="24"/>
          <w:szCs w:val="24"/>
        </w:rPr>
        <w:t>CONEV </w:t>
      </w:r>
      <w:r w:rsidRPr="00AE3882">
        <w:rPr>
          <w:rFonts w:ascii="Arial Narrow" w:hAnsi="Arial Narrow"/>
          <w:b/>
          <w:sz w:val="24"/>
          <w:szCs w:val="24"/>
        </w:rPr>
        <w:t xml:space="preserve"> et doit </w:t>
      </w:r>
      <w:r w:rsidRPr="00AE3882">
        <w:rPr>
          <w:rFonts w:ascii="Arial Narrow" w:hAnsi="Arial Narrow"/>
          <w:b/>
          <w:sz w:val="24"/>
          <w:szCs w:val="24"/>
        </w:rPr>
        <w:t>être conservée et gérée avec sagesse</w:t>
      </w:r>
      <w:r w:rsidRPr="00AE3882">
        <w:rPr>
          <w:rFonts w:ascii="Arial Narrow" w:hAnsi="Arial Narrow"/>
          <w:b/>
          <w:sz w:val="24"/>
          <w:szCs w:val="24"/>
        </w:rPr>
        <w:t> ?</w:t>
      </w:r>
    </w:p>
    <w:p w:rsidR="00AE3882" w:rsidRDefault="00F73E2B" w:rsidP="00AE3882">
      <w:pPr>
        <w:spacing w:line="240" w:lineRule="auto"/>
        <w:jc w:val="both"/>
        <w:rPr>
          <w:rFonts w:ascii="Arial Narrow" w:hAnsi="Arial Narrow"/>
          <w:sz w:val="24"/>
          <w:szCs w:val="24"/>
        </w:rPr>
      </w:pPr>
      <w:r w:rsidRPr="00AE3882">
        <w:rPr>
          <w:rFonts w:ascii="Arial Narrow" w:hAnsi="Arial Narrow"/>
          <w:b/>
          <w:sz w:val="24"/>
          <w:szCs w:val="24"/>
        </w:rPr>
        <w:t>Particularités</w:t>
      </w:r>
      <w:r w:rsidRPr="00AE3882">
        <w:rPr>
          <w:rFonts w:ascii="Arial Narrow" w:hAnsi="Arial Narrow"/>
          <w:sz w:val="24"/>
          <w:szCs w:val="24"/>
        </w:rPr>
        <w:t xml:space="preserve">: </w:t>
      </w:r>
    </w:p>
    <w:p w:rsidR="00F73E2B" w:rsidRPr="00AE3882" w:rsidRDefault="00F73E2B" w:rsidP="00AE3882">
      <w:pPr>
        <w:spacing w:line="240" w:lineRule="auto"/>
        <w:jc w:val="both"/>
        <w:rPr>
          <w:rFonts w:ascii="Arial Narrow" w:hAnsi="Arial Narrow"/>
          <w:sz w:val="24"/>
          <w:szCs w:val="24"/>
        </w:rPr>
      </w:pPr>
      <w:r w:rsidRPr="00AE3882">
        <w:rPr>
          <w:rFonts w:ascii="Arial Narrow" w:hAnsi="Arial Narrow"/>
          <w:sz w:val="24"/>
          <w:szCs w:val="24"/>
        </w:rPr>
        <w:t>Les mangroves sont un type de zones humides côtières et marines étant des</w:t>
      </w:r>
      <w:r w:rsidR="00AE3882">
        <w:rPr>
          <w:rFonts w:ascii="Arial Narrow" w:hAnsi="Arial Narrow"/>
          <w:sz w:val="24"/>
          <w:szCs w:val="24"/>
        </w:rPr>
        <w:t xml:space="preserve"> </w:t>
      </w:r>
      <w:r w:rsidRPr="00AE3882">
        <w:rPr>
          <w:rFonts w:ascii="Arial Narrow" w:hAnsi="Arial Narrow"/>
          <w:sz w:val="24"/>
          <w:szCs w:val="24"/>
        </w:rPr>
        <w:t>écosystèmes de transition (écotones) entres le continent et la mer constituant en lui-même trois</w:t>
      </w:r>
      <w:r w:rsidR="00AE3882">
        <w:rPr>
          <w:rFonts w:ascii="Arial Narrow" w:hAnsi="Arial Narrow"/>
          <w:sz w:val="24"/>
          <w:szCs w:val="24"/>
        </w:rPr>
        <w:t xml:space="preserve"> </w:t>
      </w:r>
      <w:r w:rsidRPr="00AE3882">
        <w:rPr>
          <w:rFonts w:ascii="Arial Narrow" w:hAnsi="Arial Narrow"/>
          <w:sz w:val="24"/>
          <w:szCs w:val="24"/>
        </w:rPr>
        <w:t>écosystèmes: écosystèmes terrestres, écosystèmes d’eau douce (étant le point de terminaison des</w:t>
      </w:r>
      <w:r w:rsidR="00AE3882">
        <w:rPr>
          <w:rFonts w:ascii="Arial Narrow" w:hAnsi="Arial Narrow"/>
          <w:sz w:val="24"/>
          <w:szCs w:val="24"/>
        </w:rPr>
        <w:t xml:space="preserve"> </w:t>
      </w:r>
      <w:r w:rsidRPr="00AE3882">
        <w:rPr>
          <w:rFonts w:ascii="Arial Narrow" w:hAnsi="Arial Narrow"/>
          <w:sz w:val="24"/>
          <w:szCs w:val="24"/>
        </w:rPr>
        <w:t>bassins versants) et écosystèmes marines.</w:t>
      </w:r>
    </w:p>
    <w:p w:rsidR="00F73E2B" w:rsidRPr="00AE3882" w:rsidRDefault="00F73E2B" w:rsidP="00AE3882">
      <w:pPr>
        <w:spacing w:line="240" w:lineRule="auto"/>
        <w:jc w:val="both"/>
        <w:rPr>
          <w:rFonts w:ascii="Arial Narrow" w:hAnsi="Arial Narrow"/>
          <w:b/>
          <w:sz w:val="24"/>
          <w:szCs w:val="24"/>
        </w:rPr>
      </w:pPr>
      <w:r w:rsidRPr="00AE3882">
        <w:rPr>
          <w:rFonts w:ascii="Arial Narrow" w:hAnsi="Arial Narrow"/>
          <w:b/>
          <w:sz w:val="24"/>
          <w:szCs w:val="24"/>
        </w:rPr>
        <w:t>Rôle fondamental dans le bien-être et sécurité écologique des populations côtières:</w:t>
      </w:r>
    </w:p>
    <w:p w:rsidR="00F73E2B" w:rsidRPr="00AE3882" w:rsidRDefault="00AE3882" w:rsidP="007E5A55">
      <w:pPr>
        <w:pStyle w:val="Paragraphedeliste"/>
        <w:numPr>
          <w:ilvl w:val="0"/>
          <w:numId w:val="12"/>
        </w:numPr>
        <w:spacing w:line="240" w:lineRule="auto"/>
        <w:jc w:val="both"/>
        <w:rPr>
          <w:rFonts w:ascii="Arial Narrow" w:hAnsi="Arial Narrow"/>
          <w:sz w:val="24"/>
          <w:szCs w:val="24"/>
        </w:rPr>
      </w:pPr>
      <w:r w:rsidRPr="00AE3882">
        <w:rPr>
          <w:rFonts w:ascii="Arial Narrow" w:hAnsi="Arial Narrow"/>
          <w:sz w:val="24"/>
          <w:szCs w:val="24"/>
        </w:rPr>
        <w:t xml:space="preserve">Les </w:t>
      </w:r>
      <w:r w:rsidR="00F73E2B" w:rsidRPr="00AE3882">
        <w:rPr>
          <w:rFonts w:ascii="Arial Narrow" w:hAnsi="Arial Narrow"/>
          <w:sz w:val="24"/>
          <w:szCs w:val="24"/>
        </w:rPr>
        <w:t xml:space="preserve">mangroves jouent un rôle fondamental dans le bien-être des </w:t>
      </w:r>
      <w:r w:rsidRPr="00AE3882">
        <w:rPr>
          <w:rFonts w:ascii="Arial Narrow" w:hAnsi="Arial Narrow"/>
          <w:sz w:val="24"/>
          <w:szCs w:val="24"/>
        </w:rPr>
        <w:t>populations</w:t>
      </w:r>
      <w:r w:rsidR="00F73E2B" w:rsidRPr="00AE3882">
        <w:rPr>
          <w:rFonts w:ascii="Arial Narrow" w:hAnsi="Arial Narrow"/>
          <w:sz w:val="24"/>
          <w:szCs w:val="24"/>
        </w:rPr>
        <w:t>, en fournissant des biens marchands très demandés (ex. bois de chauffe,</w:t>
      </w:r>
      <w:r w:rsidRPr="00AE3882">
        <w:rPr>
          <w:rFonts w:ascii="Arial Narrow" w:hAnsi="Arial Narrow"/>
          <w:sz w:val="24"/>
          <w:szCs w:val="24"/>
        </w:rPr>
        <w:t xml:space="preserve"> </w:t>
      </w:r>
      <w:r w:rsidR="00F73E2B" w:rsidRPr="00AE3882">
        <w:rPr>
          <w:rFonts w:ascii="Arial Narrow" w:hAnsi="Arial Narrow"/>
          <w:sz w:val="24"/>
          <w:szCs w:val="24"/>
        </w:rPr>
        <w:t>le charbon de bois, le miel, les plantes médicinales, etc.) ainsi que des services</w:t>
      </w:r>
      <w:r w:rsidRPr="00AE3882">
        <w:rPr>
          <w:rFonts w:ascii="Arial Narrow" w:hAnsi="Arial Narrow"/>
          <w:sz w:val="24"/>
          <w:szCs w:val="24"/>
        </w:rPr>
        <w:t xml:space="preserve"> </w:t>
      </w:r>
      <w:r w:rsidR="00F73E2B" w:rsidRPr="00AE3882">
        <w:rPr>
          <w:rFonts w:ascii="Arial Narrow" w:hAnsi="Arial Narrow"/>
          <w:sz w:val="24"/>
          <w:szCs w:val="24"/>
        </w:rPr>
        <w:t>à forte valeur ajoutée mais non marchands (ex. qualité des paysages, protection des sols,</w:t>
      </w:r>
      <w:r w:rsidRPr="00AE3882">
        <w:rPr>
          <w:rFonts w:ascii="Arial Narrow" w:hAnsi="Arial Narrow"/>
          <w:sz w:val="24"/>
          <w:szCs w:val="24"/>
        </w:rPr>
        <w:t xml:space="preserve"> </w:t>
      </w:r>
      <w:r w:rsidR="00F73E2B" w:rsidRPr="00AE3882">
        <w:rPr>
          <w:rFonts w:ascii="Arial Narrow" w:hAnsi="Arial Narrow"/>
          <w:sz w:val="24"/>
          <w:szCs w:val="24"/>
        </w:rPr>
        <w:t>régulation de l’eau, régulation du climat et possibilités récréatives)</w:t>
      </w:r>
      <w:r w:rsidRPr="00AE3882">
        <w:rPr>
          <w:rFonts w:ascii="Arial Narrow" w:hAnsi="Arial Narrow"/>
          <w:sz w:val="24"/>
          <w:szCs w:val="24"/>
        </w:rPr>
        <w:t xml:space="preserve"> ; </w:t>
      </w:r>
    </w:p>
    <w:p w:rsidR="00F73E2B" w:rsidRPr="00AE3882" w:rsidRDefault="00F73E2B" w:rsidP="007E5A55">
      <w:pPr>
        <w:pStyle w:val="Paragraphedeliste"/>
        <w:numPr>
          <w:ilvl w:val="0"/>
          <w:numId w:val="12"/>
        </w:numPr>
        <w:spacing w:line="240" w:lineRule="auto"/>
        <w:jc w:val="both"/>
        <w:rPr>
          <w:rFonts w:ascii="Arial Narrow" w:hAnsi="Arial Narrow"/>
          <w:sz w:val="24"/>
          <w:szCs w:val="24"/>
        </w:rPr>
      </w:pPr>
      <w:r w:rsidRPr="00AE3882">
        <w:rPr>
          <w:rFonts w:ascii="Arial Narrow" w:hAnsi="Arial Narrow"/>
          <w:sz w:val="24"/>
          <w:szCs w:val="24"/>
        </w:rPr>
        <w:lastRenderedPageBreak/>
        <w:t>Les écosystèmes de mangroves intacts peuvent fournir des services qui sont significativement</w:t>
      </w:r>
      <w:r w:rsidR="00AE3882" w:rsidRPr="00AE3882">
        <w:rPr>
          <w:rFonts w:ascii="Arial Narrow" w:hAnsi="Arial Narrow"/>
          <w:sz w:val="24"/>
          <w:szCs w:val="24"/>
        </w:rPr>
        <w:t xml:space="preserve"> </w:t>
      </w:r>
      <w:r w:rsidRPr="00AE3882">
        <w:rPr>
          <w:rFonts w:ascii="Arial Narrow" w:hAnsi="Arial Narrow"/>
          <w:sz w:val="24"/>
          <w:szCs w:val="24"/>
        </w:rPr>
        <w:t>plus élevés dans la valeur par rapport au service rendu à l'homme utilisant les terres comme</w:t>
      </w:r>
      <w:r w:rsidR="00AE3882" w:rsidRPr="00AE3882">
        <w:rPr>
          <w:rFonts w:ascii="Arial Narrow" w:hAnsi="Arial Narrow"/>
          <w:sz w:val="24"/>
          <w:szCs w:val="24"/>
        </w:rPr>
        <w:t xml:space="preserve"> alternatif ; </w:t>
      </w:r>
    </w:p>
    <w:p w:rsidR="00F73E2B" w:rsidRPr="00AE3882" w:rsidRDefault="00F73E2B" w:rsidP="007E5A55">
      <w:pPr>
        <w:pStyle w:val="Paragraphedeliste"/>
        <w:numPr>
          <w:ilvl w:val="0"/>
          <w:numId w:val="12"/>
        </w:numPr>
        <w:spacing w:line="240" w:lineRule="auto"/>
        <w:jc w:val="both"/>
        <w:rPr>
          <w:rFonts w:ascii="Arial Narrow" w:hAnsi="Arial Narrow"/>
          <w:sz w:val="24"/>
          <w:szCs w:val="24"/>
        </w:rPr>
      </w:pPr>
      <w:r w:rsidRPr="00AE3882">
        <w:rPr>
          <w:rFonts w:ascii="Arial Narrow" w:hAnsi="Arial Narrow"/>
          <w:sz w:val="24"/>
          <w:szCs w:val="24"/>
        </w:rPr>
        <w:t>La gamme unique et précieuse des services et des fonctions fournies par les écosystèmes de</w:t>
      </w:r>
      <w:r w:rsidR="00AE3882" w:rsidRPr="00AE3882">
        <w:rPr>
          <w:rFonts w:ascii="Arial Narrow" w:hAnsi="Arial Narrow"/>
          <w:sz w:val="24"/>
          <w:szCs w:val="24"/>
        </w:rPr>
        <w:t xml:space="preserve"> </w:t>
      </w:r>
      <w:r w:rsidRPr="00AE3882">
        <w:rPr>
          <w:rFonts w:ascii="Arial Narrow" w:hAnsi="Arial Narrow"/>
          <w:sz w:val="24"/>
          <w:szCs w:val="24"/>
        </w:rPr>
        <w:t xml:space="preserve">mangrove </w:t>
      </w:r>
      <w:r w:rsidR="00AE3882" w:rsidRPr="00AE3882">
        <w:rPr>
          <w:rFonts w:ascii="Arial Narrow" w:hAnsi="Arial Narrow"/>
          <w:sz w:val="24"/>
          <w:szCs w:val="24"/>
        </w:rPr>
        <w:t xml:space="preserve">de Moanda </w:t>
      </w:r>
      <w:r w:rsidRPr="00AE3882">
        <w:rPr>
          <w:rFonts w:ascii="Arial Narrow" w:hAnsi="Arial Narrow"/>
          <w:sz w:val="24"/>
          <w:szCs w:val="24"/>
        </w:rPr>
        <w:t>rendent bien plus précieux que la somme des produits qu'ils génèrent.</w:t>
      </w:r>
    </w:p>
    <w:p w:rsidR="00F73E2B" w:rsidRPr="007E5A55" w:rsidRDefault="00F73E2B" w:rsidP="007E5A55">
      <w:pPr>
        <w:spacing w:line="240" w:lineRule="auto"/>
        <w:jc w:val="both"/>
        <w:rPr>
          <w:rFonts w:ascii="Arial Narrow" w:hAnsi="Arial Narrow"/>
          <w:b/>
          <w:sz w:val="24"/>
          <w:szCs w:val="24"/>
        </w:rPr>
      </w:pPr>
      <w:r w:rsidRPr="007E5A55">
        <w:rPr>
          <w:rFonts w:ascii="Arial Narrow" w:hAnsi="Arial Narrow"/>
          <w:b/>
          <w:sz w:val="24"/>
          <w:szCs w:val="24"/>
        </w:rPr>
        <w:t>Un patrimoine naturel unique en termes de di</w:t>
      </w:r>
      <w:r w:rsidR="00E901B0" w:rsidRPr="007E5A55">
        <w:rPr>
          <w:rFonts w:ascii="Arial Narrow" w:hAnsi="Arial Narrow"/>
          <w:b/>
          <w:sz w:val="24"/>
          <w:szCs w:val="24"/>
        </w:rPr>
        <w:t>versité biologique </w:t>
      </w:r>
    </w:p>
    <w:p w:rsidR="007E5A55" w:rsidRDefault="00F73E2B" w:rsidP="007E5A55">
      <w:pPr>
        <w:pStyle w:val="Paragraphedeliste"/>
        <w:numPr>
          <w:ilvl w:val="0"/>
          <w:numId w:val="11"/>
        </w:numPr>
        <w:spacing w:line="240" w:lineRule="auto"/>
        <w:jc w:val="both"/>
        <w:rPr>
          <w:rFonts w:ascii="Arial Narrow" w:hAnsi="Arial Narrow"/>
          <w:sz w:val="24"/>
          <w:szCs w:val="24"/>
        </w:rPr>
      </w:pPr>
      <w:r w:rsidRPr="00E901B0">
        <w:rPr>
          <w:rFonts w:ascii="Arial Narrow" w:hAnsi="Arial Narrow"/>
          <w:sz w:val="24"/>
          <w:szCs w:val="24"/>
        </w:rPr>
        <w:t>Elles constituent un patrimoine naturel unique en termes de diversité biologique; ce qui</w:t>
      </w:r>
      <w:r w:rsidR="00E901B0">
        <w:rPr>
          <w:rFonts w:ascii="Arial Narrow" w:hAnsi="Arial Narrow"/>
          <w:sz w:val="24"/>
          <w:szCs w:val="24"/>
        </w:rPr>
        <w:t xml:space="preserve"> </w:t>
      </w:r>
      <w:r w:rsidRPr="00E901B0">
        <w:rPr>
          <w:rFonts w:ascii="Arial Narrow" w:hAnsi="Arial Narrow"/>
          <w:sz w:val="24"/>
          <w:szCs w:val="24"/>
        </w:rPr>
        <w:t>n’empêche pas ce patrimoine d’être en péril. Ce qui mérite sa protection pour la biodiversité</w:t>
      </w:r>
      <w:r w:rsidR="00E901B0">
        <w:rPr>
          <w:rFonts w:ascii="Arial Narrow" w:hAnsi="Arial Narrow"/>
          <w:sz w:val="24"/>
          <w:szCs w:val="24"/>
        </w:rPr>
        <w:t xml:space="preserve"> </w:t>
      </w:r>
      <w:r w:rsidR="007E5A55">
        <w:rPr>
          <w:rFonts w:ascii="Arial Narrow" w:hAnsi="Arial Narrow"/>
          <w:sz w:val="24"/>
          <w:szCs w:val="24"/>
        </w:rPr>
        <w:t>unique des mangroves ;</w:t>
      </w:r>
    </w:p>
    <w:p w:rsidR="007E5A55" w:rsidRDefault="00F73E2B" w:rsidP="007E5A55">
      <w:pPr>
        <w:pStyle w:val="Paragraphedeliste"/>
        <w:numPr>
          <w:ilvl w:val="0"/>
          <w:numId w:val="11"/>
        </w:numPr>
        <w:spacing w:line="240" w:lineRule="auto"/>
        <w:jc w:val="both"/>
        <w:rPr>
          <w:rFonts w:ascii="Arial Narrow" w:hAnsi="Arial Narrow"/>
          <w:sz w:val="24"/>
          <w:szCs w:val="24"/>
        </w:rPr>
      </w:pPr>
      <w:r w:rsidRPr="007E5A55">
        <w:rPr>
          <w:rFonts w:ascii="Arial Narrow" w:hAnsi="Arial Narrow"/>
          <w:sz w:val="24"/>
          <w:szCs w:val="24"/>
        </w:rPr>
        <w:t>Il y a encore de nombreux aspects de la biodiversité des mangroves qui ne sont pas connus</w:t>
      </w:r>
      <w:r w:rsidR="007E5A55">
        <w:rPr>
          <w:rFonts w:ascii="Arial Narrow" w:hAnsi="Arial Narrow"/>
          <w:sz w:val="24"/>
          <w:szCs w:val="24"/>
        </w:rPr>
        <w:t xml:space="preserve"> </w:t>
      </w:r>
      <w:r w:rsidRPr="007E5A55">
        <w:rPr>
          <w:rFonts w:ascii="Arial Narrow" w:hAnsi="Arial Narrow"/>
          <w:sz w:val="24"/>
          <w:szCs w:val="24"/>
        </w:rPr>
        <w:t>et peuvent fourn</w:t>
      </w:r>
      <w:r w:rsidR="007E5A55">
        <w:rPr>
          <w:rFonts w:ascii="Arial Narrow" w:hAnsi="Arial Narrow"/>
          <w:sz w:val="24"/>
          <w:szCs w:val="24"/>
        </w:rPr>
        <w:t xml:space="preserve">ir d'autres avantages à l'homme ; </w:t>
      </w:r>
    </w:p>
    <w:p w:rsidR="00F73E2B" w:rsidRPr="007E5A55" w:rsidRDefault="00F73E2B" w:rsidP="007E5A55">
      <w:pPr>
        <w:spacing w:line="240" w:lineRule="auto"/>
        <w:jc w:val="both"/>
        <w:rPr>
          <w:rFonts w:ascii="Arial Narrow" w:hAnsi="Arial Narrow"/>
          <w:b/>
          <w:sz w:val="24"/>
          <w:szCs w:val="24"/>
        </w:rPr>
      </w:pPr>
      <w:r w:rsidRPr="007E5A55">
        <w:rPr>
          <w:rFonts w:ascii="Arial Narrow" w:hAnsi="Arial Narrow"/>
          <w:b/>
          <w:sz w:val="24"/>
          <w:szCs w:val="24"/>
        </w:rPr>
        <w:t>Soutiens de la reproduction des espèces et de la biodiversité aquatique et marine:</w:t>
      </w:r>
    </w:p>
    <w:p w:rsidR="007E5A55" w:rsidRDefault="007E5A55" w:rsidP="00AE3882">
      <w:pPr>
        <w:pStyle w:val="Paragraphedeliste"/>
        <w:numPr>
          <w:ilvl w:val="0"/>
          <w:numId w:val="11"/>
        </w:numPr>
        <w:spacing w:line="240" w:lineRule="auto"/>
        <w:jc w:val="both"/>
        <w:rPr>
          <w:rFonts w:ascii="Arial Narrow" w:hAnsi="Arial Narrow"/>
          <w:sz w:val="24"/>
          <w:szCs w:val="24"/>
        </w:rPr>
      </w:pPr>
      <w:r>
        <w:rPr>
          <w:rFonts w:ascii="Arial Narrow" w:hAnsi="Arial Narrow"/>
          <w:sz w:val="24"/>
          <w:szCs w:val="24"/>
        </w:rPr>
        <w:t xml:space="preserve">Les mangroves </w:t>
      </w:r>
      <w:r w:rsidR="00F73E2B" w:rsidRPr="00AE3882">
        <w:rPr>
          <w:rFonts w:ascii="Arial Narrow" w:hAnsi="Arial Narrow"/>
          <w:sz w:val="24"/>
          <w:szCs w:val="24"/>
        </w:rPr>
        <w:t xml:space="preserve"> constituent des frayères pour plus espèces de poissons </w:t>
      </w:r>
      <w:r>
        <w:rPr>
          <w:rFonts w:ascii="Arial Narrow" w:hAnsi="Arial Narrow"/>
          <w:sz w:val="24"/>
          <w:szCs w:val="24"/>
        </w:rPr>
        <w:t xml:space="preserve">et autres espèces aquatiques et </w:t>
      </w:r>
      <w:r w:rsidR="00F73E2B" w:rsidRPr="00AE3882">
        <w:rPr>
          <w:rFonts w:ascii="Arial Narrow" w:hAnsi="Arial Narrow"/>
          <w:sz w:val="24"/>
          <w:szCs w:val="24"/>
        </w:rPr>
        <w:t>marines</w:t>
      </w:r>
      <w:r>
        <w:rPr>
          <w:rFonts w:ascii="Arial Narrow" w:hAnsi="Arial Narrow"/>
          <w:sz w:val="24"/>
          <w:szCs w:val="24"/>
        </w:rPr>
        <w:t xml:space="preserve"> ; </w:t>
      </w:r>
    </w:p>
    <w:p w:rsidR="00F73E2B" w:rsidRPr="007E5A55" w:rsidRDefault="00F73E2B" w:rsidP="00AE3882">
      <w:pPr>
        <w:pStyle w:val="Paragraphedeliste"/>
        <w:numPr>
          <w:ilvl w:val="0"/>
          <w:numId w:val="11"/>
        </w:numPr>
        <w:spacing w:line="240" w:lineRule="auto"/>
        <w:jc w:val="both"/>
        <w:rPr>
          <w:rFonts w:ascii="Arial Narrow" w:hAnsi="Arial Narrow"/>
          <w:sz w:val="24"/>
          <w:szCs w:val="24"/>
        </w:rPr>
      </w:pPr>
      <w:r w:rsidRPr="007E5A55">
        <w:rPr>
          <w:rFonts w:ascii="Arial Narrow" w:hAnsi="Arial Narrow"/>
          <w:sz w:val="24"/>
          <w:szCs w:val="24"/>
        </w:rPr>
        <w:t xml:space="preserve">Leur conservation et leur gestion affectent la disponibilité des ressources en sol et en eau –qui sont stratégiques pour </w:t>
      </w:r>
      <w:r w:rsidR="007E5A55">
        <w:rPr>
          <w:rFonts w:ascii="Arial Narrow" w:hAnsi="Arial Narrow"/>
          <w:sz w:val="24"/>
          <w:szCs w:val="24"/>
        </w:rPr>
        <w:t>les populations côtières de Moanda</w:t>
      </w:r>
      <w:r w:rsidRPr="007E5A55">
        <w:rPr>
          <w:rFonts w:ascii="Arial Narrow" w:hAnsi="Arial Narrow"/>
          <w:sz w:val="24"/>
          <w:szCs w:val="24"/>
        </w:rPr>
        <w:t>.</w:t>
      </w:r>
    </w:p>
    <w:p w:rsidR="00F73E2B" w:rsidRPr="007E5A55" w:rsidRDefault="00F73E2B" w:rsidP="00AE3882">
      <w:pPr>
        <w:spacing w:line="240" w:lineRule="auto"/>
        <w:jc w:val="both"/>
        <w:rPr>
          <w:rFonts w:ascii="Arial Narrow" w:hAnsi="Arial Narrow"/>
          <w:b/>
          <w:sz w:val="24"/>
          <w:szCs w:val="24"/>
        </w:rPr>
      </w:pPr>
      <w:r w:rsidRPr="007E5A55">
        <w:rPr>
          <w:rFonts w:ascii="Arial Narrow" w:hAnsi="Arial Narrow"/>
          <w:b/>
          <w:sz w:val="24"/>
          <w:szCs w:val="24"/>
        </w:rPr>
        <w:t>Infrastructure naturelle de Protection:</w:t>
      </w:r>
    </w:p>
    <w:p w:rsidR="00F73E2B" w:rsidRPr="00AE3882" w:rsidRDefault="00F73E2B" w:rsidP="007E5A55">
      <w:pPr>
        <w:pStyle w:val="Paragraphedeliste"/>
        <w:numPr>
          <w:ilvl w:val="0"/>
          <w:numId w:val="11"/>
        </w:numPr>
        <w:spacing w:line="240" w:lineRule="auto"/>
        <w:jc w:val="both"/>
        <w:rPr>
          <w:rFonts w:ascii="Arial Narrow" w:hAnsi="Arial Narrow"/>
          <w:sz w:val="24"/>
          <w:szCs w:val="24"/>
        </w:rPr>
      </w:pPr>
      <w:r w:rsidRPr="00AE3882">
        <w:rPr>
          <w:rFonts w:ascii="Arial Narrow" w:hAnsi="Arial Narrow"/>
          <w:sz w:val="24"/>
          <w:szCs w:val="24"/>
        </w:rPr>
        <w:t>Protection de la côte pour lutter contre les tempêtes, tsunamis, etc.</w:t>
      </w:r>
    </w:p>
    <w:p w:rsidR="00F73E2B" w:rsidRPr="00AE3882" w:rsidRDefault="00F73E2B" w:rsidP="007E5A55">
      <w:pPr>
        <w:pStyle w:val="Paragraphedeliste"/>
        <w:numPr>
          <w:ilvl w:val="0"/>
          <w:numId w:val="11"/>
        </w:numPr>
        <w:spacing w:line="240" w:lineRule="auto"/>
        <w:jc w:val="both"/>
        <w:rPr>
          <w:rFonts w:ascii="Arial Narrow" w:hAnsi="Arial Narrow"/>
          <w:sz w:val="24"/>
          <w:szCs w:val="24"/>
        </w:rPr>
      </w:pPr>
      <w:r w:rsidRPr="00AE3882">
        <w:rPr>
          <w:rFonts w:ascii="Arial Narrow" w:hAnsi="Arial Narrow"/>
          <w:sz w:val="24"/>
          <w:szCs w:val="24"/>
        </w:rPr>
        <w:t>Protection de la diversité culturelle et les moyens de subsistance.</w:t>
      </w:r>
    </w:p>
    <w:p w:rsidR="00F73E2B" w:rsidRPr="00AE3882" w:rsidRDefault="00F73E2B" w:rsidP="007E5A55">
      <w:pPr>
        <w:pStyle w:val="Paragraphedeliste"/>
        <w:numPr>
          <w:ilvl w:val="0"/>
          <w:numId w:val="11"/>
        </w:numPr>
        <w:spacing w:line="240" w:lineRule="auto"/>
        <w:jc w:val="both"/>
        <w:rPr>
          <w:rFonts w:ascii="Arial Narrow" w:hAnsi="Arial Narrow"/>
          <w:sz w:val="24"/>
          <w:szCs w:val="24"/>
        </w:rPr>
      </w:pPr>
      <w:r w:rsidRPr="00AE3882">
        <w:rPr>
          <w:rFonts w:ascii="Arial Narrow" w:hAnsi="Arial Narrow"/>
          <w:sz w:val="24"/>
          <w:szCs w:val="24"/>
        </w:rPr>
        <w:t>Un refuge pour les espèces intensément exploitées ou menacées.</w:t>
      </w:r>
    </w:p>
    <w:p w:rsidR="007E5A55" w:rsidRDefault="00F73E2B" w:rsidP="00AE3882">
      <w:pPr>
        <w:spacing w:line="240" w:lineRule="auto"/>
        <w:jc w:val="both"/>
        <w:rPr>
          <w:rFonts w:ascii="Arial Narrow" w:hAnsi="Arial Narrow"/>
          <w:sz w:val="24"/>
          <w:szCs w:val="24"/>
        </w:rPr>
      </w:pPr>
      <w:r w:rsidRPr="007E5A55">
        <w:rPr>
          <w:rFonts w:ascii="Arial Narrow" w:hAnsi="Arial Narrow"/>
          <w:b/>
          <w:sz w:val="24"/>
          <w:szCs w:val="24"/>
        </w:rPr>
        <w:t>Eco-filtration</w:t>
      </w:r>
      <w:r w:rsidRPr="00AE3882">
        <w:rPr>
          <w:rFonts w:ascii="Arial Narrow" w:hAnsi="Arial Narrow"/>
          <w:sz w:val="24"/>
          <w:szCs w:val="24"/>
        </w:rPr>
        <w:t xml:space="preserve"> </w:t>
      </w:r>
    </w:p>
    <w:p w:rsidR="00F73E2B" w:rsidRPr="00AE3882" w:rsidRDefault="007E5A55" w:rsidP="00AE3882">
      <w:pPr>
        <w:spacing w:line="240" w:lineRule="auto"/>
        <w:jc w:val="both"/>
        <w:rPr>
          <w:rFonts w:ascii="Arial Narrow" w:hAnsi="Arial Narrow"/>
          <w:sz w:val="24"/>
          <w:szCs w:val="24"/>
        </w:rPr>
      </w:pPr>
      <w:r>
        <w:rPr>
          <w:rFonts w:ascii="Arial Narrow" w:hAnsi="Arial Narrow"/>
          <w:sz w:val="24"/>
          <w:szCs w:val="24"/>
        </w:rPr>
        <w:t>Les mangroves</w:t>
      </w:r>
      <w:r w:rsidR="00F73E2B" w:rsidRPr="00AE3882">
        <w:rPr>
          <w:rFonts w:ascii="Arial Narrow" w:hAnsi="Arial Narrow"/>
          <w:sz w:val="24"/>
          <w:szCs w:val="24"/>
        </w:rPr>
        <w:t xml:space="preserve"> sont les </w:t>
      </w:r>
      <w:r w:rsidRPr="00AE3882">
        <w:rPr>
          <w:rFonts w:ascii="Arial Narrow" w:hAnsi="Arial Narrow"/>
          <w:sz w:val="24"/>
          <w:szCs w:val="24"/>
        </w:rPr>
        <w:t>éco</w:t>
      </w:r>
      <w:r w:rsidR="00F73E2B" w:rsidRPr="00AE3882">
        <w:rPr>
          <w:rFonts w:ascii="Arial Narrow" w:hAnsi="Arial Narrow"/>
          <w:sz w:val="24"/>
          <w:szCs w:val="24"/>
        </w:rPr>
        <w:t>-filtre à travers leur rôle de filtrati</w:t>
      </w:r>
      <w:r>
        <w:rPr>
          <w:rFonts w:ascii="Arial Narrow" w:hAnsi="Arial Narrow"/>
          <w:sz w:val="24"/>
          <w:szCs w:val="24"/>
        </w:rPr>
        <w:t xml:space="preserve">on et stabilisation des déchets </w:t>
      </w:r>
      <w:r w:rsidR="00F73E2B" w:rsidRPr="00AE3882">
        <w:rPr>
          <w:rFonts w:ascii="Arial Narrow" w:hAnsi="Arial Narrow"/>
          <w:sz w:val="24"/>
          <w:szCs w:val="24"/>
        </w:rPr>
        <w:t>et pollution</w:t>
      </w:r>
    </w:p>
    <w:p w:rsidR="00F73E2B" w:rsidRPr="007E5A55" w:rsidRDefault="00F73E2B" w:rsidP="00AE3882">
      <w:pPr>
        <w:spacing w:line="240" w:lineRule="auto"/>
        <w:jc w:val="both"/>
        <w:rPr>
          <w:rFonts w:ascii="Arial Narrow" w:hAnsi="Arial Narrow"/>
          <w:b/>
          <w:sz w:val="24"/>
          <w:szCs w:val="24"/>
        </w:rPr>
      </w:pPr>
      <w:r w:rsidRPr="007E5A55">
        <w:rPr>
          <w:rFonts w:ascii="Arial Narrow" w:hAnsi="Arial Narrow"/>
          <w:b/>
          <w:sz w:val="24"/>
          <w:szCs w:val="24"/>
        </w:rPr>
        <w:t>Lutte contre le changement climatique :</w:t>
      </w:r>
    </w:p>
    <w:p w:rsidR="00F73E2B" w:rsidRPr="007E5A55" w:rsidRDefault="00F73E2B" w:rsidP="007E5A55">
      <w:pPr>
        <w:pStyle w:val="Paragraphedeliste"/>
        <w:numPr>
          <w:ilvl w:val="0"/>
          <w:numId w:val="13"/>
        </w:numPr>
        <w:spacing w:line="240" w:lineRule="auto"/>
        <w:jc w:val="both"/>
        <w:rPr>
          <w:rFonts w:ascii="Arial Narrow" w:hAnsi="Arial Narrow"/>
          <w:sz w:val="24"/>
          <w:szCs w:val="24"/>
        </w:rPr>
      </w:pPr>
      <w:r w:rsidRPr="007E5A55">
        <w:rPr>
          <w:rFonts w:ascii="Arial Narrow" w:hAnsi="Arial Narrow"/>
          <w:sz w:val="24"/>
          <w:szCs w:val="24"/>
        </w:rPr>
        <w:t>Comme puits d’oxyde de carbone (CO</w:t>
      </w:r>
      <w:r w:rsidRPr="007E5A55">
        <w:rPr>
          <w:rFonts w:ascii="Arial Narrow" w:hAnsi="Arial Narrow"/>
          <w:sz w:val="24"/>
          <w:szCs w:val="24"/>
          <w:vertAlign w:val="subscript"/>
        </w:rPr>
        <w:t>2</w:t>
      </w:r>
      <w:r w:rsidRPr="007E5A55">
        <w:rPr>
          <w:rFonts w:ascii="Arial Narrow" w:hAnsi="Arial Narrow"/>
          <w:sz w:val="24"/>
          <w:szCs w:val="24"/>
        </w:rPr>
        <w:t>) : La forte capacité de stockage de séquestration de</w:t>
      </w:r>
      <w:r w:rsidR="007E5A55">
        <w:rPr>
          <w:rFonts w:ascii="Arial Narrow" w:hAnsi="Arial Narrow"/>
          <w:sz w:val="24"/>
          <w:szCs w:val="24"/>
        </w:rPr>
        <w:t xml:space="preserve"> </w:t>
      </w:r>
      <w:r w:rsidRPr="007E5A55">
        <w:rPr>
          <w:rFonts w:ascii="Arial Narrow" w:hAnsi="Arial Narrow"/>
          <w:sz w:val="24"/>
          <w:szCs w:val="24"/>
        </w:rPr>
        <w:t>carbone et stockage (carbone bleu) dans les différents recevoir biomasse et sol. Cette</w:t>
      </w:r>
      <w:r w:rsidR="007E5A55">
        <w:rPr>
          <w:rFonts w:ascii="Arial Narrow" w:hAnsi="Arial Narrow"/>
          <w:sz w:val="24"/>
          <w:szCs w:val="24"/>
        </w:rPr>
        <w:t xml:space="preserve"> </w:t>
      </w:r>
      <w:r w:rsidRPr="007E5A55">
        <w:rPr>
          <w:rFonts w:ascii="Arial Narrow" w:hAnsi="Arial Narrow"/>
          <w:sz w:val="24"/>
          <w:szCs w:val="24"/>
        </w:rPr>
        <w:t>capacité de séquestration est plus important que les forêts terrestres</w:t>
      </w:r>
      <w:r w:rsidR="00FC0F73">
        <w:rPr>
          <w:rFonts w:ascii="Arial Narrow" w:hAnsi="Arial Narrow"/>
          <w:sz w:val="24"/>
          <w:szCs w:val="24"/>
        </w:rPr>
        <w:t xml:space="preserve"> ; </w:t>
      </w:r>
    </w:p>
    <w:p w:rsidR="00F73E2B" w:rsidRPr="007E5A55" w:rsidRDefault="00F73E2B" w:rsidP="00AE3882">
      <w:pPr>
        <w:pStyle w:val="Paragraphedeliste"/>
        <w:numPr>
          <w:ilvl w:val="0"/>
          <w:numId w:val="13"/>
        </w:numPr>
        <w:spacing w:line="240" w:lineRule="auto"/>
        <w:jc w:val="both"/>
        <w:rPr>
          <w:rFonts w:ascii="Arial Narrow" w:hAnsi="Arial Narrow"/>
          <w:sz w:val="24"/>
          <w:szCs w:val="24"/>
        </w:rPr>
      </w:pPr>
      <w:r w:rsidRPr="007E5A55">
        <w:rPr>
          <w:rFonts w:ascii="Arial Narrow" w:hAnsi="Arial Narrow"/>
          <w:sz w:val="24"/>
          <w:szCs w:val="24"/>
        </w:rPr>
        <w:t>Comme source d’oxyde de carbone (CO</w:t>
      </w:r>
      <w:r w:rsidR="007E5A55" w:rsidRPr="007E5A55">
        <w:rPr>
          <w:rFonts w:ascii="Arial Narrow" w:hAnsi="Arial Narrow"/>
          <w:sz w:val="24"/>
          <w:szCs w:val="24"/>
          <w:vertAlign w:val="subscript"/>
        </w:rPr>
        <w:t>2</w:t>
      </w:r>
      <w:r w:rsidRPr="007E5A55">
        <w:rPr>
          <w:rFonts w:ascii="Arial Narrow" w:hAnsi="Arial Narrow"/>
          <w:sz w:val="24"/>
          <w:szCs w:val="24"/>
        </w:rPr>
        <w:t>) : la forte capacité de stockage de carbone peut être</w:t>
      </w:r>
      <w:r w:rsidR="007E5A55">
        <w:rPr>
          <w:rFonts w:ascii="Arial Narrow" w:hAnsi="Arial Narrow"/>
          <w:sz w:val="24"/>
          <w:szCs w:val="24"/>
        </w:rPr>
        <w:t xml:space="preserve"> </w:t>
      </w:r>
      <w:r w:rsidRPr="007E5A55">
        <w:rPr>
          <w:rFonts w:ascii="Arial Narrow" w:hAnsi="Arial Narrow"/>
          <w:sz w:val="24"/>
          <w:szCs w:val="24"/>
        </w:rPr>
        <w:t>compromis par la rejette de carbone à l’atmosphère (émission) déjà</w:t>
      </w:r>
      <w:r w:rsidR="00FC0F73">
        <w:rPr>
          <w:rFonts w:ascii="Arial Narrow" w:hAnsi="Arial Narrow"/>
          <w:sz w:val="24"/>
          <w:szCs w:val="24"/>
        </w:rPr>
        <w:t xml:space="preserve"> à</w:t>
      </w:r>
      <w:r w:rsidRPr="007E5A55">
        <w:rPr>
          <w:rFonts w:ascii="Arial Narrow" w:hAnsi="Arial Narrow"/>
          <w:sz w:val="24"/>
          <w:szCs w:val="24"/>
        </w:rPr>
        <w:t xml:space="preserve"> travers la dégradation</w:t>
      </w:r>
      <w:r w:rsidR="007E5A55">
        <w:rPr>
          <w:rFonts w:ascii="Arial Narrow" w:hAnsi="Arial Narrow"/>
          <w:sz w:val="24"/>
          <w:szCs w:val="24"/>
        </w:rPr>
        <w:t xml:space="preserve"> </w:t>
      </w:r>
      <w:r w:rsidRPr="007E5A55">
        <w:rPr>
          <w:rFonts w:ascii="Arial Narrow" w:hAnsi="Arial Narrow"/>
          <w:sz w:val="24"/>
          <w:szCs w:val="24"/>
        </w:rPr>
        <w:t>des écosystèmes de mangrove</w:t>
      </w:r>
      <w:r w:rsidR="00FC0F73">
        <w:rPr>
          <w:rFonts w:ascii="Arial Narrow" w:hAnsi="Arial Narrow"/>
          <w:sz w:val="24"/>
          <w:szCs w:val="24"/>
        </w:rPr>
        <w:t>.</w:t>
      </w:r>
    </w:p>
    <w:p w:rsidR="00F73E2B" w:rsidRPr="00FC0F73" w:rsidRDefault="00F73E2B" w:rsidP="00AE3882">
      <w:pPr>
        <w:spacing w:line="240" w:lineRule="auto"/>
        <w:jc w:val="both"/>
        <w:rPr>
          <w:rFonts w:ascii="Arial Narrow" w:hAnsi="Arial Narrow"/>
          <w:b/>
          <w:sz w:val="24"/>
          <w:szCs w:val="24"/>
        </w:rPr>
      </w:pPr>
      <w:r w:rsidRPr="00FC0F73">
        <w:rPr>
          <w:rFonts w:ascii="Arial Narrow" w:hAnsi="Arial Narrow"/>
          <w:b/>
          <w:sz w:val="24"/>
          <w:szCs w:val="24"/>
        </w:rPr>
        <w:t>Sa fragilité et vulnérabilité aux facteurs de dégradation:</w:t>
      </w:r>
    </w:p>
    <w:p w:rsidR="00FC0F73" w:rsidRDefault="00F73E2B" w:rsidP="00AE3882">
      <w:pPr>
        <w:pStyle w:val="Paragraphedeliste"/>
        <w:numPr>
          <w:ilvl w:val="0"/>
          <w:numId w:val="13"/>
        </w:numPr>
        <w:spacing w:line="240" w:lineRule="auto"/>
        <w:jc w:val="both"/>
        <w:rPr>
          <w:rFonts w:ascii="Arial Narrow" w:hAnsi="Arial Narrow"/>
          <w:sz w:val="24"/>
          <w:szCs w:val="24"/>
        </w:rPr>
      </w:pPr>
      <w:r w:rsidRPr="00FC0F73">
        <w:rPr>
          <w:rFonts w:ascii="Arial Narrow" w:hAnsi="Arial Narrow"/>
          <w:sz w:val="24"/>
          <w:szCs w:val="24"/>
        </w:rPr>
        <w:t>L’avenir des mangroves est gravemen</w:t>
      </w:r>
      <w:r w:rsidR="00FC0F73" w:rsidRPr="00FC0F73">
        <w:rPr>
          <w:rFonts w:ascii="Arial Narrow" w:hAnsi="Arial Narrow"/>
          <w:sz w:val="24"/>
          <w:szCs w:val="24"/>
        </w:rPr>
        <w:t xml:space="preserve">t </w:t>
      </w:r>
      <w:r w:rsidRPr="00FC0F73">
        <w:rPr>
          <w:rFonts w:ascii="Arial Narrow" w:hAnsi="Arial Narrow"/>
          <w:sz w:val="24"/>
          <w:szCs w:val="24"/>
        </w:rPr>
        <w:t>compromis par l’évolution du climat et les changements d’occupation des sols, qui viennent</w:t>
      </w:r>
      <w:r w:rsidR="00FC0F73" w:rsidRPr="00FC0F73">
        <w:rPr>
          <w:rFonts w:ascii="Arial Narrow" w:hAnsi="Arial Narrow"/>
          <w:sz w:val="24"/>
          <w:szCs w:val="24"/>
        </w:rPr>
        <w:t xml:space="preserve"> </w:t>
      </w:r>
      <w:r w:rsidRPr="00FC0F73">
        <w:rPr>
          <w:rFonts w:ascii="Arial Narrow" w:hAnsi="Arial Narrow"/>
          <w:sz w:val="24"/>
          <w:szCs w:val="24"/>
        </w:rPr>
        <w:t>s’ajouter à des problèmes de longue date tels que, la surexploitation des forêts et des</w:t>
      </w:r>
      <w:r w:rsidR="00FC0F73" w:rsidRPr="00FC0F73">
        <w:rPr>
          <w:rFonts w:ascii="Arial Narrow" w:hAnsi="Arial Narrow"/>
          <w:sz w:val="24"/>
          <w:szCs w:val="24"/>
        </w:rPr>
        <w:t xml:space="preserve"> </w:t>
      </w:r>
      <w:r w:rsidR="00FC0F73">
        <w:rPr>
          <w:rFonts w:ascii="Arial Narrow" w:hAnsi="Arial Narrow"/>
          <w:sz w:val="24"/>
          <w:szCs w:val="24"/>
        </w:rPr>
        <w:t xml:space="preserve">pêcheries ; </w:t>
      </w:r>
    </w:p>
    <w:p w:rsidR="00F73E2B" w:rsidRPr="00FC0F73" w:rsidRDefault="00F73E2B" w:rsidP="00AE3882">
      <w:pPr>
        <w:pStyle w:val="Paragraphedeliste"/>
        <w:numPr>
          <w:ilvl w:val="0"/>
          <w:numId w:val="13"/>
        </w:numPr>
        <w:spacing w:line="240" w:lineRule="auto"/>
        <w:jc w:val="both"/>
        <w:rPr>
          <w:rFonts w:ascii="Arial Narrow" w:hAnsi="Arial Narrow"/>
          <w:sz w:val="24"/>
          <w:szCs w:val="24"/>
        </w:rPr>
      </w:pPr>
      <w:r w:rsidRPr="00FC0F73">
        <w:rPr>
          <w:rFonts w:ascii="Arial Narrow" w:hAnsi="Arial Narrow"/>
          <w:sz w:val="24"/>
          <w:szCs w:val="24"/>
        </w:rPr>
        <w:t>La dégradation de l'écosystème mangrove a eu des impacts importants sur l'environnement,</w:t>
      </w:r>
      <w:r w:rsidR="00FC0F73">
        <w:rPr>
          <w:rFonts w:ascii="Arial Narrow" w:hAnsi="Arial Narrow"/>
          <w:sz w:val="24"/>
          <w:szCs w:val="24"/>
        </w:rPr>
        <w:t xml:space="preserve"> </w:t>
      </w:r>
      <w:r w:rsidRPr="00FC0F73">
        <w:rPr>
          <w:rFonts w:ascii="Arial Narrow" w:hAnsi="Arial Narrow"/>
          <w:sz w:val="24"/>
          <w:szCs w:val="24"/>
        </w:rPr>
        <w:t>sur des propriétés biologiques et écologiques qui sont parfois irréversibles.</w:t>
      </w:r>
    </w:p>
    <w:p w:rsidR="00F73E2B" w:rsidRPr="00FC0F73" w:rsidRDefault="00F73E2B" w:rsidP="00AE3882">
      <w:pPr>
        <w:spacing w:line="240" w:lineRule="auto"/>
        <w:jc w:val="both"/>
        <w:rPr>
          <w:rFonts w:ascii="Arial Narrow" w:hAnsi="Arial Narrow"/>
          <w:b/>
          <w:sz w:val="24"/>
          <w:szCs w:val="24"/>
        </w:rPr>
      </w:pPr>
      <w:r w:rsidRPr="00FC0F73">
        <w:rPr>
          <w:rFonts w:ascii="Arial Narrow" w:hAnsi="Arial Narrow"/>
          <w:b/>
          <w:sz w:val="24"/>
          <w:szCs w:val="24"/>
        </w:rPr>
        <w:t>Gestion durable des mangroves</w:t>
      </w:r>
    </w:p>
    <w:p w:rsidR="00187277" w:rsidRPr="00187277" w:rsidRDefault="00F73E2B" w:rsidP="00187277">
      <w:pPr>
        <w:spacing w:line="240" w:lineRule="auto"/>
        <w:jc w:val="both"/>
        <w:rPr>
          <w:rFonts w:ascii="Arial Narrow" w:hAnsi="Arial Narrow"/>
          <w:sz w:val="24"/>
          <w:szCs w:val="24"/>
        </w:rPr>
      </w:pPr>
      <w:r w:rsidRPr="00FC0F73">
        <w:rPr>
          <w:rFonts w:ascii="Arial Narrow" w:hAnsi="Arial Narrow"/>
          <w:color w:val="92D050"/>
          <w:sz w:val="24"/>
          <w:szCs w:val="24"/>
        </w:rPr>
        <w:t>La gestion durable nécessite donc la conjugaison des efforts de</w:t>
      </w:r>
      <w:r w:rsidR="00FC0F73" w:rsidRPr="00FC0F73">
        <w:rPr>
          <w:rFonts w:ascii="Arial Narrow" w:hAnsi="Arial Narrow"/>
          <w:color w:val="92D050"/>
          <w:sz w:val="24"/>
          <w:szCs w:val="24"/>
        </w:rPr>
        <w:t xml:space="preserve"> tous à travers les approches : </w:t>
      </w:r>
      <w:r w:rsidRPr="00FC0F73">
        <w:rPr>
          <w:rFonts w:ascii="Arial Narrow" w:hAnsi="Arial Narrow"/>
          <w:color w:val="92D050"/>
          <w:sz w:val="24"/>
          <w:szCs w:val="24"/>
        </w:rPr>
        <w:t>holistique (multidisciplinaire), écosystémique (l’homme au centre et n</w:t>
      </w:r>
      <w:r w:rsidR="00FC0F73" w:rsidRPr="00FC0F73">
        <w:rPr>
          <w:rFonts w:ascii="Arial Narrow" w:hAnsi="Arial Narrow"/>
          <w:color w:val="92D050"/>
          <w:sz w:val="24"/>
          <w:szCs w:val="24"/>
        </w:rPr>
        <w:t xml:space="preserve">’est qu’un maillon de la chaine </w:t>
      </w:r>
      <w:r w:rsidRPr="00FC0F73">
        <w:rPr>
          <w:rFonts w:ascii="Arial Narrow" w:hAnsi="Arial Narrow"/>
          <w:color w:val="92D050"/>
          <w:sz w:val="24"/>
          <w:szCs w:val="24"/>
        </w:rPr>
        <w:t>de nature), pays</w:t>
      </w:r>
      <w:bookmarkStart w:id="0" w:name="_GoBack"/>
      <w:bookmarkEnd w:id="0"/>
      <w:r w:rsidRPr="00FC0F73">
        <w:rPr>
          <w:rFonts w:ascii="Arial Narrow" w:hAnsi="Arial Narrow"/>
          <w:color w:val="92D050"/>
          <w:sz w:val="24"/>
          <w:szCs w:val="24"/>
        </w:rPr>
        <w:t>age (la connectivites des écosystèmes pour do</w:t>
      </w:r>
      <w:r w:rsidR="00FC0F73" w:rsidRPr="00FC0F73">
        <w:rPr>
          <w:rFonts w:ascii="Arial Narrow" w:hAnsi="Arial Narrow"/>
          <w:color w:val="92D050"/>
          <w:sz w:val="24"/>
          <w:szCs w:val="24"/>
        </w:rPr>
        <w:t xml:space="preserve">nner un aperçue visuelles de la </w:t>
      </w:r>
      <w:r w:rsidRPr="00FC0F73">
        <w:rPr>
          <w:rFonts w:ascii="Arial Narrow" w:hAnsi="Arial Narrow"/>
          <w:color w:val="92D050"/>
          <w:sz w:val="24"/>
          <w:szCs w:val="24"/>
        </w:rPr>
        <w:t>spatialités et connectivite de ceux-ci), intégrée (inclusive de tous le</w:t>
      </w:r>
      <w:r w:rsidR="00FC0F73" w:rsidRPr="00FC0F73">
        <w:rPr>
          <w:rFonts w:ascii="Arial Narrow" w:hAnsi="Arial Narrow"/>
          <w:color w:val="92D050"/>
          <w:sz w:val="24"/>
          <w:szCs w:val="24"/>
        </w:rPr>
        <w:t xml:space="preserve">s acteurs) et participative </w:t>
      </w:r>
      <w:r w:rsidRPr="00FC0F73">
        <w:rPr>
          <w:rFonts w:ascii="Arial Narrow" w:hAnsi="Arial Narrow"/>
          <w:color w:val="92D050"/>
          <w:sz w:val="24"/>
          <w:szCs w:val="24"/>
        </w:rPr>
        <w:t>(création et renforcement des partenariats a tous les niveaux) p</w:t>
      </w:r>
      <w:r w:rsidR="00FC0F73" w:rsidRPr="00FC0F73">
        <w:rPr>
          <w:rFonts w:ascii="Arial Narrow" w:hAnsi="Arial Narrow"/>
          <w:color w:val="92D050"/>
          <w:sz w:val="24"/>
          <w:szCs w:val="24"/>
        </w:rPr>
        <w:t xml:space="preserve">our promouvoir la conservation, </w:t>
      </w:r>
      <w:r w:rsidRPr="00FC0F73">
        <w:rPr>
          <w:rFonts w:ascii="Arial Narrow" w:hAnsi="Arial Narrow"/>
          <w:color w:val="92D050"/>
          <w:sz w:val="24"/>
          <w:szCs w:val="24"/>
        </w:rPr>
        <w:t>utilisation durable et restauration des mangroves.</w:t>
      </w:r>
    </w:p>
    <w:sectPr w:rsidR="00187277" w:rsidRPr="00187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C7D"/>
    <w:multiLevelType w:val="hybridMultilevel"/>
    <w:tmpl w:val="DB026F46"/>
    <w:lvl w:ilvl="0" w:tplc="F684DFA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2B02B2"/>
    <w:multiLevelType w:val="hybridMultilevel"/>
    <w:tmpl w:val="CBDC72EE"/>
    <w:lvl w:ilvl="0" w:tplc="F8D8108A">
      <w:start w:val="1"/>
      <w:numFmt w:val="bullet"/>
      <w:lvlText w:val="-"/>
      <w:lvlJc w:val="left"/>
      <w:pPr>
        <w:ind w:left="720" w:hanging="360"/>
      </w:pPr>
      <w:rPr>
        <w:rFonts w:ascii="Maiandra GD" w:eastAsiaTheme="minorHAnsi"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613D5F"/>
    <w:multiLevelType w:val="hybridMultilevel"/>
    <w:tmpl w:val="6FFEBB9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923037"/>
    <w:multiLevelType w:val="hybridMultilevel"/>
    <w:tmpl w:val="BFA6E3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3E6144"/>
    <w:multiLevelType w:val="hybridMultilevel"/>
    <w:tmpl w:val="0E505348"/>
    <w:lvl w:ilvl="0" w:tplc="D736A972">
      <w:start w:val="1"/>
      <w:numFmt w:val="bullet"/>
      <w:lvlText w:val="-"/>
      <w:lvlJc w:val="left"/>
      <w:pPr>
        <w:ind w:left="720" w:hanging="360"/>
      </w:pPr>
      <w:rPr>
        <w:rFonts w:ascii="Maiandra GD" w:eastAsiaTheme="minorHAnsi"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326385"/>
    <w:multiLevelType w:val="hybridMultilevel"/>
    <w:tmpl w:val="41E412B2"/>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C05B6C"/>
    <w:multiLevelType w:val="hybridMultilevel"/>
    <w:tmpl w:val="9E3CD758"/>
    <w:lvl w:ilvl="0" w:tplc="2E189EC0">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D0613F"/>
    <w:multiLevelType w:val="hybridMultilevel"/>
    <w:tmpl w:val="0D82AD6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4B1129"/>
    <w:multiLevelType w:val="hybridMultilevel"/>
    <w:tmpl w:val="00BEF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EB076A9"/>
    <w:multiLevelType w:val="hybridMultilevel"/>
    <w:tmpl w:val="F0BACC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9341B9"/>
    <w:multiLevelType w:val="hybridMultilevel"/>
    <w:tmpl w:val="3C5AA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BD7B6F"/>
    <w:multiLevelType w:val="hybridMultilevel"/>
    <w:tmpl w:val="327886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0203E7D"/>
    <w:multiLevelType w:val="hybridMultilevel"/>
    <w:tmpl w:val="053876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0AA698C"/>
    <w:multiLevelType w:val="hybridMultilevel"/>
    <w:tmpl w:val="D8F0E6E2"/>
    <w:lvl w:ilvl="0" w:tplc="491653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B6943F7"/>
    <w:multiLevelType w:val="hybridMultilevel"/>
    <w:tmpl w:val="17D48C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EE43640"/>
    <w:multiLevelType w:val="hybridMultilevel"/>
    <w:tmpl w:val="D9E4C18A"/>
    <w:lvl w:ilvl="0" w:tplc="AF7CACA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9"/>
  </w:num>
  <w:num w:numId="5">
    <w:abstractNumId w:val="14"/>
  </w:num>
  <w:num w:numId="6">
    <w:abstractNumId w:val="11"/>
  </w:num>
  <w:num w:numId="7">
    <w:abstractNumId w:val="6"/>
  </w:num>
  <w:num w:numId="8">
    <w:abstractNumId w:val="3"/>
  </w:num>
  <w:num w:numId="9">
    <w:abstractNumId w:val="0"/>
  </w:num>
  <w:num w:numId="10">
    <w:abstractNumId w:val="12"/>
  </w:num>
  <w:num w:numId="11">
    <w:abstractNumId w:val="5"/>
  </w:num>
  <w:num w:numId="12">
    <w:abstractNumId w:val="7"/>
  </w:num>
  <w:num w:numId="13">
    <w:abstractNumId w:val="10"/>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2B"/>
    <w:rsid w:val="00162A92"/>
    <w:rsid w:val="00187277"/>
    <w:rsid w:val="00431B86"/>
    <w:rsid w:val="007E5A55"/>
    <w:rsid w:val="008863CD"/>
    <w:rsid w:val="00A04509"/>
    <w:rsid w:val="00AE3882"/>
    <w:rsid w:val="00E901B0"/>
    <w:rsid w:val="00F73E2B"/>
    <w:rsid w:val="00FC0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B2FBA-1FDE-4485-9996-D030BD4A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1279</Words>
  <Characters>7036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2024-07-28T18:52:00Z</cp:lastPrinted>
  <dcterms:created xsi:type="dcterms:W3CDTF">2024-07-28T17:05:00Z</dcterms:created>
  <dcterms:modified xsi:type="dcterms:W3CDTF">2024-07-28T18:53:00Z</dcterms:modified>
</cp:coreProperties>
</file>